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15984.0" w:type="dxa"/>
        <w:jc w:val="left"/>
        <w:tblInd w:w="0.0" w:type="dxa"/>
        <w:tblLayout w:type="fixed"/>
        <w:tblLook w:val="0000"/>
      </w:tblPr>
      <w:tblGrid>
        <w:gridCol w:w="4608"/>
        <w:gridCol w:w="6336"/>
        <w:gridCol w:w="4320"/>
        <w:gridCol w:w="720"/>
        <w:tblGridChange w:id="0">
          <w:tblGrid>
            <w:gridCol w:w="4608"/>
            <w:gridCol w:w="6336"/>
            <w:gridCol w:w="4320"/>
            <w:gridCol w:w="720"/>
          </w:tblGrid>
        </w:tblGridChange>
      </w:tblGrid>
      <w:tr>
        <w:tc>
          <w:tcPr/>
          <w:p w:rsidR="00000000" w:rsidDel="00000000" w:rsidP="00000000" w:rsidRDefault="00000000" w:rsidRPr="00000000" w14:paraId="00000002">
            <w:pPr>
              <w:ind w:left="3" w:hanging="5"/>
              <w:rPr>
                <w:sz w:val="18"/>
                <w:szCs w:val="18"/>
              </w:rPr>
            </w:pPr>
            <w:r w:rsidDel="00000000" w:rsidR="00000000" w:rsidRPr="00000000">
              <w:rPr>
                <w:rFonts w:ascii="Arial" w:cs="Arial" w:eastAsia="Arial" w:hAnsi="Arial"/>
                <w:b w:val="1"/>
                <w:sz w:val="48"/>
                <w:szCs w:val="48"/>
              </w:rPr>
              <w:drawing>
                <wp:inline distB="0" distT="0" distL="114300" distR="114300">
                  <wp:extent cx="542290" cy="64198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2290" cy="641985"/>
                          </a:xfrm>
                          <a:prstGeom prst="rect"/>
                          <a:ln/>
                        </pic:spPr>
                      </pic:pic>
                    </a:graphicData>
                  </a:graphic>
                </wp:inline>
              </w:drawing>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22"/>
                <w:szCs w:val="22"/>
                <w:rtl w:val="0"/>
              </w:rPr>
              <w:t xml:space="preserve">Woodchurch High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3">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Sports Complex – Covid 19 Assessment </w:t>
            </w:r>
          </w:p>
          <w:p w:rsidR="00000000" w:rsidDel="00000000" w:rsidP="00000000" w:rsidRDefault="00000000" w:rsidRPr="00000000" w14:paraId="00000005">
            <w:pP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Public Use. - Outdoor Facilities Only</w:t>
            </w:r>
          </w:p>
        </w:tc>
        <w:tc>
          <w:tcPr/>
          <w:p w:rsidR="00000000" w:rsidDel="00000000" w:rsidP="00000000" w:rsidRDefault="00000000" w:rsidRPr="00000000" w14:paraId="00000006">
            <w:pPr>
              <w:ind w:left="1" w:hanging="3"/>
              <w:rPr>
                <w:rFonts w:ascii="Arial" w:cs="Arial" w:eastAsia="Arial" w:hAnsi="Arial"/>
                <w:sz w:val="32"/>
                <w:szCs w:val="32"/>
              </w:rPr>
            </w:pPr>
            <w:r w:rsidDel="00000000" w:rsidR="00000000" w:rsidRPr="00000000">
              <w:rPr>
                <w:rFonts w:ascii="Arial" w:cs="Arial" w:eastAsia="Arial" w:hAnsi="Arial"/>
                <w:b w:val="1"/>
                <w:sz w:val="32"/>
                <w:szCs w:val="32"/>
                <w:rtl w:val="0"/>
              </w:rPr>
              <w:t xml:space="preserve">Risk Assessment</w:t>
            </w:r>
            <w:r w:rsidDel="00000000" w:rsidR="00000000" w:rsidRPr="00000000">
              <w:rPr>
                <w:rtl w:val="0"/>
              </w:rPr>
            </w:r>
          </w:p>
          <w:p w:rsidR="00000000" w:rsidDel="00000000" w:rsidP="00000000" w:rsidRDefault="00000000" w:rsidRPr="00000000" w14:paraId="00000007">
            <w:pPr>
              <w:ind w:left="1" w:hanging="3"/>
              <w:rPr>
                <w:rFonts w:ascii="Arial" w:cs="Arial" w:eastAsia="Arial" w:hAnsi="Arial"/>
                <w:sz w:val="32"/>
                <w:szCs w:val="32"/>
              </w:rPr>
            </w:pPr>
            <w:r w:rsidDel="00000000" w:rsidR="00000000" w:rsidRPr="00000000">
              <w:rPr>
                <w:rFonts w:ascii="Arial" w:cs="Arial" w:eastAsia="Arial" w:hAnsi="Arial"/>
                <w:b w:val="1"/>
                <w:sz w:val="32"/>
                <w:szCs w:val="32"/>
                <w:rtl w:val="0"/>
              </w:rPr>
              <w:t xml:space="preserve">Recording Form</w:t>
            </w:r>
            <w:r w:rsidDel="00000000" w:rsidR="00000000" w:rsidRPr="00000000">
              <w:rPr>
                <w:rtl w:val="0"/>
              </w:rPr>
            </w:r>
          </w:p>
        </w:tc>
        <w:tc>
          <w:tcPr/>
          <w:p w:rsidR="00000000" w:rsidDel="00000000" w:rsidP="00000000" w:rsidRDefault="00000000" w:rsidRPr="00000000" w14:paraId="00000008">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M34</w:t>
            </w:r>
            <w:r w:rsidDel="00000000" w:rsidR="00000000" w:rsidRPr="00000000">
              <w:rPr>
                <w:rtl w:val="0"/>
              </w:rPr>
            </w:r>
          </w:p>
        </w:tc>
      </w:tr>
    </w:tbl>
    <w:p w:rsidR="00000000" w:rsidDel="00000000" w:rsidP="00000000" w:rsidRDefault="00000000" w:rsidRPr="00000000" w14:paraId="00000009">
      <w:pPr>
        <w:rPr>
          <w:sz w:val="12"/>
          <w:szCs w:val="12"/>
        </w:rPr>
      </w:pPr>
      <w:r w:rsidDel="00000000" w:rsidR="00000000" w:rsidRPr="00000000">
        <w:rPr>
          <w:rtl w:val="0"/>
        </w:rPr>
      </w:r>
    </w:p>
    <w:tbl>
      <w:tblPr>
        <w:tblStyle w:val="Table2"/>
        <w:tblW w:w="1598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984"/>
        <w:tblGridChange w:id="0">
          <w:tblGrid>
            <w:gridCol w:w="15984"/>
          </w:tblGrid>
        </w:tblGridChange>
      </w:tblGrid>
      <w:tr>
        <w:tc>
          <w:tcPr>
            <w:shd w:fill="000000" w:val="clear"/>
          </w:tcPr>
          <w:p w:rsidR="00000000" w:rsidDel="00000000" w:rsidP="00000000" w:rsidRDefault="00000000" w:rsidRPr="00000000" w14:paraId="0000000A">
            <w:pPr>
              <w:spacing w:before="100" w:lineRule="auto"/>
              <w:ind w:left="0" w:hanging="2"/>
              <w:jc w:val="center"/>
              <w:rPr>
                <w:rFonts w:ascii="Arial" w:cs="Arial" w:eastAsia="Arial" w:hAnsi="Arial"/>
                <w:color w:val="ffffff"/>
                <w:sz w:val="32"/>
                <w:szCs w:val="32"/>
              </w:rPr>
            </w:pPr>
            <w:r w:rsidDel="00000000" w:rsidR="00000000" w:rsidRPr="00000000">
              <w:rPr>
                <w:rFonts w:ascii="Arial" w:cs="Arial" w:eastAsia="Arial" w:hAnsi="Arial"/>
                <w:b w:val="1"/>
                <w:color w:val="ffffff"/>
                <w:sz w:val="24"/>
                <w:szCs w:val="24"/>
                <w:rtl w:val="0"/>
              </w:rPr>
              <w:t xml:space="preserve">When complete this form must be added to your generic assessment library or site specific file</w:t>
            </w:r>
            <w:r w:rsidDel="00000000" w:rsidR="00000000" w:rsidRPr="00000000">
              <w:rPr>
                <w:rtl w:val="0"/>
              </w:rPr>
            </w:r>
          </w:p>
        </w:tc>
      </w:tr>
    </w:tbl>
    <w:p w:rsidR="00000000" w:rsidDel="00000000" w:rsidP="00000000" w:rsidRDefault="00000000" w:rsidRPr="00000000" w14:paraId="0000000B">
      <w:pPr>
        <w:rPr>
          <w:sz w:val="12"/>
          <w:szCs w:val="12"/>
        </w:rPr>
      </w:pPr>
      <w:r w:rsidDel="00000000" w:rsidR="00000000" w:rsidRPr="00000000">
        <w:rPr>
          <w:rtl w:val="0"/>
        </w:rPr>
      </w:r>
    </w:p>
    <w:tbl>
      <w:tblPr>
        <w:tblStyle w:val="Table3"/>
        <w:tblW w:w="1598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320"/>
        <w:gridCol w:w="2304"/>
        <w:gridCol w:w="4320"/>
        <w:gridCol w:w="720"/>
        <w:gridCol w:w="4320"/>
        <w:tblGridChange w:id="0">
          <w:tblGrid>
            <w:gridCol w:w="4320"/>
            <w:gridCol w:w="2304"/>
            <w:gridCol w:w="4320"/>
            <w:gridCol w:w="720"/>
            <w:gridCol w:w="4320"/>
          </w:tblGrid>
        </w:tblGridChange>
      </w:tblGrid>
      <w:tr>
        <w:tc>
          <w:tcPr>
            <w:gridSpan w:val="2"/>
          </w:tcPr>
          <w:p w:rsidR="00000000" w:rsidDel="00000000" w:rsidP="00000000" w:rsidRDefault="00000000" w:rsidRPr="00000000" w14:paraId="0000000C">
            <w:pPr>
              <w:ind w:left="0" w:hanging="2"/>
              <w:rPr>
                <w:rFonts w:ascii="Arial" w:cs="Arial" w:eastAsia="Arial" w:hAnsi="Arial"/>
              </w:rPr>
            </w:pPr>
            <w:r w:rsidDel="00000000" w:rsidR="00000000" w:rsidRPr="00000000">
              <w:rPr>
                <w:rFonts w:ascii="Arial" w:cs="Arial" w:eastAsia="Arial" w:hAnsi="Arial"/>
                <w:rtl w:val="0"/>
              </w:rPr>
              <w:t xml:space="preserve">Location </w:t>
            </w:r>
          </w:p>
          <w:p w:rsidR="00000000" w:rsidDel="00000000" w:rsidP="00000000" w:rsidRDefault="00000000" w:rsidRPr="00000000" w14:paraId="0000000D">
            <w:pPr>
              <w:ind w:left="0" w:hanging="2"/>
              <w:rPr>
                <w:rFonts w:ascii="Arial" w:cs="Arial" w:eastAsia="Arial" w:hAnsi="Arial"/>
              </w:rPr>
            </w:pPr>
            <w:r w:rsidDel="00000000" w:rsidR="00000000" w:rsidRPr="00000000">
              <w:rPr>
                <w:rFonts w:ascii="Arial" w:cs="Arial" w:eastAsia="Arial" w:hAnsi="Arial"/>
                <w:rtl w:val="0"/>
              </w:rPr>
              <w:t xml:space="preserve">Woodchurch High School – Sports Complex</w:t>
            </w:r>
          </w:p>
        </w:tc>
        <w:tc>
          <w:tcPr/>
          <w:p w:rsidR="00000000" w:rsidDel="00000000" w:rsidP="00000000" w:rsidRDefault="00000000" w:rsidRPr="00000000" w14:paraId="0000000F">
            <w:pPr>
              <w:ind w:left="0" w:hanging="2"/>
              <w:rPr>
                <w:rFonts w:ascii="Arial" w:cs="Arial" w:eastAsia="Arial" w:hAnsi="Arial"/>
                <w:b w:val="1"/>
              </w:rPr>
            </w:pPr>
            <w:r w:rsidDel="00000000" w:rsidR="00000000" w:rsidRPr="00000000">
              <w:rPr>
                <w:rFonts w:ascii="Arial" w:cs="Arial" w:eastAsia="Arial" w:hAnsi="Arial"/>
                <w:rtl w:val="0"/>
              </w:rPr>
              <w:t xml:space="preserve">14/10/20 - Updated - </w:t>
            </w:r>
            <w:r w:rsidDel="00000000" w:rsidR="00000000" w:rsidRPr="00000000">
              <w:rPr>
                <w:rFonts w:ascii="Arial" w:cs="Arial" w:eastAsia="Arial" w:hAnsi="Arial"/>
                <w:b w:val="1"/>
                <w:rtl w:val="0"/>
              </w:rPr>
              <w:t xml:space="preserve">Merseyside Tier 3 Restrictions</w:t>
            </w:r>
          </w:p>
        </w:tc>
        <w:tc>
          <w:tcPr>
            <w:gridSpan w:val="2"/>
          </w:tcPr>
          <w:p w:rsidR="00000000" w:rsidDel="00000000" w:rsidP="00000000" w:rsidRDefault="00000000" w:rsidRPr="00000000" w14:paraId="00000010">
            <w:pPr>
              <w:ind w:left="0" w:hanging="2"/>
              <w:rPr>
                <w:rFonts w:ascii="Arial" w:cs="Arial" w:eastAsia="Arial" w:hAnsi="Arial"/>
              </w:rPr>
            </w:pPr>
            <w:r w:rsidDel="00000000" w:rsidR="00000000" w:rsidRPr="00000000">
              <w:rPr>
                <w:rFonts w:ascii="Arial" w:cs="Arial" w:eastAsia="Arial" w:hAnsi="Arial"/>
                <w:rtl w:val="0"/>
              </w:rPr>
              <w:t xml:space="preserve">Assessment undertaken </w:t>
            </w:r>
          </w:p>
          <w:p w:rsidR="00000000" w:rsidDel="00000000" w:rsidP="00000000" w:rsidRDefault="00000000" w:rsidRPr="00000000" w14:paraId="00000011">
            <w:pPr>
              <w:ind w:left="0" w:hanging="2"/>
              <w:rPr>
                <w:rFonts w:ascii="Arial" w:cs="Arial" w:eastAsia="Arial" w:hAnsi="Arial"/>
              </w:rPr>
            </w:pPr>
            <w:r w:rsidDel="00000000" w:rsidR="00000000" w:rsidRPr="00000000">
              <w:rPr>
                <w:rFonts w:ascii="Arial" w:cs="Arial" w:eastAsia="Arial" w:hAnsi="Arial"/>
                <w:rtl w:val="0"/>
              </w:rPr>
              <w:t xml:space="preserve">By Mr C Hall </w:t>
            </w:r>
          </w:p>
        </w:tc>
      </w:tr>
      <w:tr>
        <w:tc>
          <w:tcPr>
            <w:gridSpan w:val="2"/>
          </w:tcPr>
          <w:p w:rsidR="00000000" w:rsidDel="00000000" w:rsidP="00000000" w:rsidRDefault="00000000" w:rsidRPr="00000000" w14:paraId="00000013">
            <w:pPr>
              <w:ind w:left="0" w:hanging="2"/>
              <w:rPr>
                <w:rFonts w:ascii="Arial" w:cs="Arial" w:eastAsia="Arial" w:hAnsi="Arial"/>
              </w:rPr>
            </w:pPr>
            <w:r w:rsidDel="00000000" w:rsidR="00000000" w:rsidRPr="00000000">
              <w:rPr>
                <w:rFonts w:ascii="Arial" w:cs="Arial" w:eastAsia="Arial" w:hAnsi="Arial"/>
                <w:rtl w:val="0"/>
              </w:rPr>
              <w:t xml:space="preserve">Activity </w:t>
            </w:r>
          </w:p>
          <w:p w:rsidR="00000000" w:rsidDel="00000000" w:rsidP="00000000" w:rsidRDefault="00000000" w:rsidRPr="00000000" w14:paraId="00000014">
            <w:pPr>
              <w:ind w:left="0" w:hanging="2"/>
              <w:rPr>
                <w:rFonts w:ascii="Arial" w:cs="Arial" w:eastAsia="Arial" w:hAnsi="Arial"/>
              </w:rPr>
            </w:pPr>
            <w:r w:rsidDel="00000000" w:rsidR="00000000" w:rsidRPr="00000000">
              <w:rPr>
                <w:rFonts w:ascii="Arial" w:cs="Arial" w:eastAsia="Arial" w:hAnsi="Arial"/>
                <w:rtl w:val="0"/>
              </w:rPr>
              <w:t xml:space="preserve">Sports Complex Opening  for use by General Public. </w:t>
            </w:r>
          </w:p>
        </w:tc>
        <w:tc>
          <w:tcPr/>
          <w:p w:rsidR="00000000" w:rsidDel="00000000" w:rsidP="00000000" w:rsidRDefault="00000000" w:rsidRPr="00000000" w14:paraId="00000016">
            <w:pPr>
              <w:ind w:left="0" w:hanging="2"/>
              <w:rPr>
                <w:rFonts w:ascii="Arial" w:cs="Arial" w:eastAsia="Arial" w:hAnsi="Arial"/>
              </w:rPr>
            </w:pPr>
            <w:r w:rsidDel="00000000" w:rsidR="00000000" w:rsidRPr="00000000">
              <w:rPr>
                <w:rFonts w:ascii="Arial" w:cs="Arial" w:eastAsia="Arial" w:hAnsi="Arial"/>
                <w:rtl w:val="0"/>
              </w:rPr>
              <w:t xml:space="preserve">Review On going </w:t>
            </w:r>
          </w:p>
          <w:p w:rsidR="00000000" w:rsidDel="00000000" w:rsidP="00000000" w:rsidRDefault="00000000" w:rsidRPr="00000000" w14:paraId="00000017">
            <w:pPr>
              <w:ind w:left="0" w:hanging="2"/>
              <w:rPr>
                <w:rFonts w:ascii="Arial" w:cs="Arial" w:eastAsia="Arial" w:hAnsi="Arial"/>
              </w:rPr>
            </w:pPr>
            <w:r w:rsidDel="00000000" w:rsidR="00000000" w:rsidRPr="00000000">
              <w:rPr>
                <w:rFonts w:ascii="Arial" w:cs="Arial" w:eastAsia="Arial" w:hAnsi="Arial"/>
                <w:rtl w:val="0"/>
              </w:rPr>
              <w:t xml:space="preserve">date</w:t>
            </w:r>
          </w:p>
        </w:tc>
        <w:tc>
          <w:tcPr>
            <w:gridSpan w:val="2"/>
          </w:tcPr>
          <w:p w:rsidR="00000000" w:rsidDel="00000000" w:rsidP="00000000" w:rsidRDefault="00000000" w:rsidRPr="00000000" w14:paraId="00000018">
            <w:pPr>
              <w:ind w:left="0" w:hanging="2"/>
              <w:rPr>
                <w:rFonts w:ascii="Arial" w:cs="Arial" w:eastAsia="Arial" w:hAnsi="Arial"/>
              </w:rPr>
            </w:pPr>
            <w:r w:rsidDel="00000000" w:rsidR="00000000" w:rsidRPr="00000000">
              <w:rPr>
                <w:rFonts w:ascii="Arial" w:cs="Arial" w:eastAsia="Arial" w:hAnsi="Arial"/>
                <w:rtl w:val="0"/>
              </w:rPr>
              <w:t xml:space="preserve">Signature</w:t>
            </w:r>
          </w:p>
          <w:p w:rsidR="00000000" w:rsidDel="00000000" w:rsidP="00000000" w:rsidRDefault="00000000" w:rsidRPr="00000000" w14:paraId="00000019">
            <w:pPr>
              <w:ind w:left="0" w:hanging="2"/>
              <w:rPr>
                <w:rFonts w:ascii="Arial" w:cs="Arial" w:eastAsia="Arial" w:hAnsi="Arial"/>
              </w:rPr>
            </w:pPr>
            <w:r w:rsidDel="00000000" w:rsidR="00000000" w:rsidRPr="00000000">
              <w:rPr>
                <w:rFonts w:ascii="Arial" w:cs="Arial" w:eastAsia="Arial" w:hAnsi="Arial"/>
                <w:rtl w:val="0"/>
              </w:rPr>
              <w:t xml:space="preserve">C Hall </w:t>
            </w:r>
          </w:p>
        </w:tc>
      </w:tr>
      <w:tr>
        <w:trPr>
          <w:trHeight w:val="50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1B">
            <w:pPr>
              <w:tabs>
                <w:tab w:val="left" w:pos="360"/>
              </w:tabs>
              <w:ind w:left="0" w:hanging="2"/>
              <w:rPr>
                <w:rFonts w:ascii="Arial" w:cs="Arial" w:eastAsia="Arial" w:hAnsi="Arial"/>
              </w:rPr>
            </w:pPr>
            <w:r w:rsidDel="00000000" w:rsidR="00000000" w:rsidRPr="00000000">
              <w:rPr>
                <w:rFonts w:ascii="Arial" w:cs="Arial" w:eastAsia="Arial" w:hAnsi="Arial"/>
                <w:b w:val="1"/>
                <w:rtl w:val="0"/>
              </w:rPr>
              <w:t xml:space="preserve">(1)</w:t>
              <w:tab/>
              <w:t xml:space="preserve">Hazard</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1C">
            <w:pPr>
              <w:tabs>
                <w:tab w:val="left" w:pos="360"/>
              </w:tabs>
              <w:ind w:left="0" w:hanging="2"/>
              <w:rPr>
                <w:rFonts w:ascii="Arial" w:cs="Arial" w:eastAsia="Arial" w:hAnsi="Arial"/>
              </w:rPr>
            </w:pPr>
            <w:r w:rsidDel="00000000" w:rsidR="00000000" w:rsidRPr="00000000">
              <w:rPr>
                <w:rFonts w:ascii="Arial" w:cs="Arial" w:eastAsia="Arial" w:hAnsi="Arial"/>
                <w:b w:val="1"/>
                <w:rtl w:val="0"/>
              </w:rPr>
              <w:t xml:space="preserve">(2)</w:t>
              <w:tab/>
              <w:t xml:space="preserve">Who might be harmed and how?</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1D">
            <w:pPr>
              <w:tabs>
                <w:tab w:val="left" w:pos="360"/>
              </w:tabs>
              <w:ind w:left="0" w:hanging="2"/>
              <w:rPr>
                <w:rFonts w:ascii="Arial" w:cs="Arial" w:eastAsia="Arial" w:hAnsi="Arial"/>
              </w:rPr>
            </w:pPr>
            <w:r w:rsidDel="00000000" w:rsidR="00000000" w:rsidRPr="00000000">
              <w:rPr>
                <w:rFonts w:ascii="Arial" w:cs="Arial" w:eastAsia="Arial" w:hAnsi="Arial"/>
                <w:b w:val="1"/>
                <w:rtl w:val="0"/>
              </w:rPr>
              <w:t xml:space="preserve">(3)</w:t>
              <w:tab/>
              <w:t xml:space="preserve">What controls exist to reduce risk?</w:t>
            </w: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1E">
            <w:pPr>
              <w:ind w:left="0" w:hanging="2"/>
              <w:jc w:val="center"/>
              <w:rPr>
                <w:rFonts w:ascii="Arial" w:cs="Arial" w:eastAsia="Arial" w:hAnsi="Arial"/>
              </w:rPr>
            </w:pPr>
            <w:r w:rsidDel="00000000" w:rsidR="00000000" w:rsidRPr="00000000">
              <w:rPr>
                <w:rFonts w:ascii="Arial" w:cs="Arial" w:eastAsia="Arial" w:hAnsi="Arial"/>
                <w:b w:val="1"/>
                <w:rtl w:val="0"/>
              </w:rPr>
              <w:t xml:space="preserve">Risk</w:t>
            </w:r>
            <w:r w:rsidDel="00000000" w:rsidR="00000000" w:rsidRPr="00000000">
              <w:rPr>
                <w:rtl w:val="0"/>
              </w:rPr>
            </w:r>
          </w:p>
          <w:p w:rsidR="00000000" w:rsidDel="00000000" w:rsidP="00000000" w:rsidRDefault="00000000" w:rsidRPr="00000000" w14:paraId="0000001F">
            <w:pPr>
              <w:ind w:left="0" w:hanging="2"/>
              <w:jc w:val="center"/>
              <w:rPr>
                <w:rFonts w:ascii="Arial" w:cs="Arial" w:eastAsia="Arial" w:hAnsi="Arial"/>
              </w:rPr>
            </w:pPr>
            <w:r w:rsidDel="00000000" w:rsidR="00000000" w:rsidRPr="00000000">
              <w:rPr>
                <w:rFonts w:ascii="Arial" w:cs="Arial" w:eastAsia="Arial" w:hAnsi="Arial"/>
                <w:b w:val="1"/>
                <w:rtl w:val="0"/>
              </w:rPr>
              <w:t xml:space="preserve">H/M/L</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20">
            <w:pPr>
              <w:tabs>
                <w:tab w:val="left" w:pos="360"/>
              </w:tabs>
              <w:ind w:left="0" w:hanging="2"/>
              <w:rPr>
                <w:rFonts w:ascii="Arial" w:cs="Arial" w:eastAsia="Arial" w:hAnsi="Arial"/>
              </w:rPr>
            </w:pPr>
            <w:r w:rsidDel="00000000" w:rsidR="00000000" w:rsidRPr="00000000">
              <w:rPr>
                <w:rFonts w:ascii="Arial" w:cs="Arial" w:eastAsia="Arial" w:hAnsi="Arial"/>
                <w:b w:val="1"/>
                <w:rtl w:val="0"/>
              </w:rPr>
              <w:t xml:space="preserve">(4)</w:t>
              <w:tab/>
              <w:t xml:space="preserve">What action could you take to further reduce risk?</w:t>
            </w:r>
            <w:r w:rsidDel="00000000" w:rsidR="00000000" w:rsidRPr="00000000">
              <w:rPr>
                <w:rtl w:val="0"/>
              </w:rPr>
            </w:r>
          </w:p>
        </w:tc>
      </w:tr>
      <w:tr>
        <w:trPr>
          <w:trHeight w:val="36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2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rPr>
            </w:pPr>
            <w:r w:rsidDel="00000000" w:rsidR="00000000" w:rsidRPr="00000000">
              <w:rPr>
                <w:rFonts w:ascii="Arial" w:cs="Arial" w:eastAsia="Arial" w:hAnsi="Arial"/>
                <w:rtl w:val="0"/>
              </w:rPr>
              <w:tab/>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23">
            <w:pPr>
              <w:ind w:left="0" w:hanging="2"/>
              <w:rPr>
                <w:rFonts w:ascii="Arial" w:cs="Arial" w:eastAsia="Arial" w:hAnsi="Arial"/>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2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A">
            <w:pPr>
              <w:ind w:left="0" w:hanging="2"/>
              <w:rPr>
                <w:rFonts w:ascii="Arial" w:cs="Arial" w:eastAsia="Arial" w:hAnsi="Arial"/>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2B">
            <w:pPr>
              <w:ind w:left="0" w:hanging="2"/>
              <w:rPr>
                <w:rFonts w:ascii="Arial" w:cs="Arial" w:eastAsia="Arial" w:hAnsi="Arial"/>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2C">
            <w:pPr>
              <w:ind w:left="0" w:hanging="2"/>
              <w:rPr>
                <w:rFonts w:ascii="Arial" w:cs="Arial" w:eastAsia="Arial" w:hAnsi="Arial"/>
              </w:rPr>
            </w:pPr>
            <w:r w:rsidDel="00000000" w:rsidR="00000000" w:rsidRPr="00000000">
              <w:rPr>
                <w:rtl w:val="0"/>
              </w:rPr>
            </w:r>
          </w:p>
        </w:tc>
      </w:tr>
      <w:tr>
        <w:trPr>
          <w:trHeight w:val="6825" w:hRule="atLeast"/>
        </w:trPr>
        <w:tc>
          <w:tcPr>
            <w:tcBorders>
              <w:left w:color="000000" w:space="0" w:sz="6" w:val="single"/>
              <w:right w:color="000000" w:space="0" w:sz="6" w:val="single"/>
            </w:tcBorders>
          </w:tcPr>
          <w:p w:rsidR="00000000" w:rsidDel="00000000" w:rsidP="00000000" w:rsidRDefault="00000000" w:rsidRPr="00000000" w14:paraId="0000002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E">
            <w:pPr>
              <w:ind w:left="0" w:hanging="2"/>
              <w:rPr>
                <w:rFonts w:ascii="Arial" w:cs="Arial" w:eastAsia="Arial" w:hAnsi="Arial"/>
              </w:rPr>
            </w:pPr>
            <w:r w:rsidDel="00000000" w:rsidR="00000000" w:rsidRPr="00000000">
              <w:rPr>
                <w:rFonts w:ascii="Arial" w:cs="Arial" w:eastAsia="Arial" w:hAnsi="Arial"/>
                <w:rtl w:val="0"/>
              </w:rPr>
              <w:t xml:space="preserve">General Public Use of Sports Complex.</w:t>
            </w:r>
          </w:p>
          <w:p w:rsidR="00000000" w:rsidDel="00000000" w:rsidP="00000000" w:rsidRDefault="00000000" w:rsidRPr="00000000" w14:paraId="0000002F">
            <w:pPr>
              <w:ind w:left="0" w:hanging="2"/>
              <w:rPr>
                <w:rFonts w:ascii="Arial" w:cs="Arial" w:eastAsia="Arial" w:hAnsi="Arial"/>
              </w:rPr>
            </w:pPr>
            <w:r w:rsidDel="00000000" w:rsidR="00000000" w:rsidRPr="00000000">
              <w:rPr>
                <w:rFonts w:ascii="Arial" w:cs="Arial" w:eastAsia="Arial" w:hAnsi="Arial"/>
                <w:rtl w:val="0"/>
              </w:rPr>
              <w:t xml:space="preserve">Potential spread of Infection – Covid-19 Virus.  </w:t>
            </w:r>
          </w:p>
        </w:tc>
        <w:tc>
          <w:tcPr>
            <w:tcBorders>
              <w:left w:color="000000" w:space="0" w:sz="6" w:val="single"/>
              <w:right w:color="000000" w:space="0" w:sz="6" w:val="single"/>
            </w:tcBorders>
          </w:tcPr>
          <w:p w:rsidR="00000000" w:rsidDel="00000000" w:rsidP="00000000" w:rsidRDefault="00000000" w:rsidRPr="00000000" w14:paraId="0000003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rPr>
            </w:pPr>
            <w:r w:rsidDel="00000000" w:rsidR="00000000" w:rsidRPr="00000000">
              <w:rPr>
                <w:rFonts w:ascii="Arial" w:cs="Arial" w:eastAsia="Arial" w:hAnsi="Arial"/>
                <w:rtl w:val="0"/>
              </w:rPr>
              <w:t xml:space="preserve">Visitors / Staff members of Public </w:t>
            </w:r>
          </w:p>
          <w:p w:rsidR="00000000" w:rsidDel="00000000" w:rsidP="00000000" w:rsidRDefault="00000000" w:rsidRPr="00000000" w14:paraId="00000032">
            <w:pPr>
              <w:ind w:left="0" w:hanging="2"/>
              <w:rPr>
                <w:rFonts w:ascii="Arial" w:cs="Arial" w:eastAsia="Arial" w:hAnsi="Arial"/>
              </w:rPr>
            </w:pPr>
            <w:r w:rsidDel="00000000" w:rsidR="00000000" w:rsidRPr="00000000">
              <w:rPr>
                <w:rFonts w:ascii="Arial" w:cs="Arial" w:eastAsia="Arial" w:hAnsi="Arial"/>
                <w:rtl w:val="0"/>
              </w:rPr>
              <w:t xml:space="preserve">Poor hygiene and close contact with individuals. Infection spread via unclean surfaces or equipment (contamination), and airborne droplets through respiration, coughing, and sneezing. </w:t>
            </w:r>
          </w:p>
          <w:p w:rsidR="00000000" w:rsidDel="00000000" w:rsidP="00000000" w:rsidRDefault="00000000" w:rsidRPr="00000000" w14:paraId="0000003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4">
            <w:pPr>
              <w:ind w:left="0" w:hanging="2"/>
              <w:rPr>
                <w:rFonts w:ascii="Arial" w:cs="Arial" w:eastAsia="Arial" w:hAnsi="Arial"/>
              </w:rPr>
            </w:pPr>
            <w:r w:rsidDel="00000000" w:rsidR="00000000" w:rsidRPr="00000000">
              <w:rPr>
                <w:rFonts w:ascii="Arial" w:cs="Arial" w:eastAsia="Arial" w:hAnsi="Arial"/>
                <w:rtl w:val="0"/>
              </w:rPr>
              <w:t xml:space="preserve">Potential for serious health implications and infection of others.     </w:t>
            </w:r>
          </w:p>
          <w:p w:rsidR="00000000" w:rsidDel="00000000" w:rsidP="00000000" w:rsidRDefault="00000000" w:rsidRPr="00000000" w14:paraId="00000035">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36">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7">
            <w:pPr>
              <w:numPr>
                <w:ilvl w:val="0"/>
                <w:numId w:val="1"/>
              </w:numPr>
              <w:ind w:left="0" w:hanging="2"/>
              <w:rPr>
                <w:rFonts w:ascii="Arial" w:cs="Arial" w:eastAsia="Arial" w:hAnsi="Arial"/>
                <w:b w:val="1"/>
              </w:rPr>
            </w:pPr>
            <w:r w:rsidDel="00000000" w:rsidR="00000000" w:rsidRPr="00000000">
              <w:rPr>
                <w:rFonts w:ascii="Arial" w:cs="Arial" w:eastAsia="Arial" w:hAnsi="Arial"/>
                <w:b w:val="1"/>
                <w:rtl w:val="0"/>
              </w:rPr>
              <w:t xml:space="preserve">All visitors and staff should not attend the centre if they have a high temperature, continuous cough, loss of taste or sense of smell, (Covid 19 Symptoms) They MUST not attend if they have tested positive for Covid 19 or are isolating due to contact with a positive case.</w:t>
            </w:r>
          </w:p>
          <w:p w:rsidR="00000000" w:rsidDel="00000000" w:rsidP="00000000" w:rsidRDefault="00000000" w:rsidRPr="00000000" w14:paraId="0000003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All visitors to report to reception advised of safety controls in place and provide personal contact details. For test and trace purposes if required.  </w:t>
            </w:r>
          </w:p>
          <w:p w:rsidR="00000000" w:rsidDel="00000000" w:rsidP="00000000" w:rsidRDefault="00000000" w:rsidRPr="00000000" w14:paraId="0000003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Coaches /Instructors taking classes will have responsibility to assess their participants and advise them of the control measures in place on site and to determine if any participant is unwell and should not participate in the activity.  </w:t>
            </w:r>
          </w:p>
          <w:p w:rsidR="00000000" w:rsidDel="00000000" w:rsidP="00000000" w:rsidRDefault="00000000" w:rsidRPr="00000000" w14:paraId="0000003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Signage is displayed regarding access by visitors, hygiene and social distancing measures in place. </w:t>
            </w:r>
          </w:p>
          <w:p w:rsidR="00000000" w:rsidDel="00000000" w:rsidP="00000000" w:rsidRDefault="00000000" w:rsidRPr="00000000" w14:paraId="0000003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Visitors to wash hands before and after any activity use soap and water and hand sanitiser available.</w:t>
            </w:r>
          </w:p>
          <w:p w:rsidR="00000000" w:rsidDel="00000000" w:rsidP="00000000" w:rsidRDefault="00000000" w:rsidRPr="00000000" w14:paraId="0000004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1"/>
              </w:numPr>
              <w:ind w:left="0" w:hanging="2"/>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Visitors  to be advised Masks/Face coverings should be worn when entering the building and booking in at reception. </w:t>
            </w:r>
          </w:p>
          <w:p w:rsidR="00000000" w:rsidDel="00000000" w:rsidP="00000000" w:rsidRDefault="00000000" w:rsidRPr="00000000" w14:paraId="00000042">
            <w:pPr>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44">
            <w:pPr>
              <w:ind w:left="0" w:hanging="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6">
            <w:pPr>
              <w:ind w:left="0" w:hanging="2"/>
              <w:rPr>
                <w:rFonts w:ascii="Arial" w:cs="Arial" w:eastAsia="Arial" w:hAnsi="Arial"/>
              </w:rPr>
            </w:pPr>
            <w:r w:rsidDel="00000000" w:rsidR="00000000" w:rsidRPr="00000000">
              <w:rPr>
                <w:rFonts w:ascii="Arial" w:cs="Arial" w:eastAsia="Arial" w:hAnsi="Arial"/>
                <w:rtl w:val="0"/>
              </w:rPr>
              <w:t xml:space="preserve">  </w:t>
            </w:r>
          </w:p>
        </w:tc>
        <w:tc>
          <w:tcPr>
            <w:tcBorders>
              <w:right w:color="000000" w:space="0" w:sz="6" w:val="single"/>
            </w:tcBorders>
          </w:tcPr>
          <w:p w:rsidR="00000000" w:rsidDel="00000000" w:rsidP="00000000" w:rsidRDefault="00000000" w:rsidRPr="00000000" w14:paraId="00000047">
            <w:pPr>
              <w:ind w:left="0" w:hanging="2"/>
              <w:rPr>
                <w:rFonts w:ascii="Arial" w:cs="Arial" w:eastAsia="Arial" w:hAnsi="Arial"/>
              </w:rPr>
            </w:pPr>
            <w:r w:rsidDel="00000000" w:rsidR="00000000" w:rsidRPr="00000000">
              <w:rPr>
                <w:rFonts w:ascii="Arial" w:cs="Arial" w:eastAsia="Arial" w:hAnsi="Arial"/>
                <w:rtl w:val="0"/>
              </w:rPr>
              <w:t xml:space="preserve">L</w:t>
            </w:r>
          </w:p>
        </w:tc>
        <w:tc>
          <w:tcPr>
            <w:tcBorders>
              <w:left w:color="000000" w:space="0" w:sz="6" w:val="single"/>
              <w:right w:color="000000" w:space="0" w:sz="6" w:val="single"/>
            </w:tcBorders>
          </w:tcPr>
          <w:p w:rsidR="00000000" w:rsidDel="00000000" w:rsidP="00000000" w:rsidRDefault="00000000" w:rsidRPr="00000000" w14:paraId="0000004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2">
            <w:pPr>
              <w:ind w:left="0" w:hanging="2"/>
              <w:rPr>
                <w:rFonts w:ascii="Arial" w:cs="Arial" w:eastAsia="Arial" w:hAnsi="Arial"/>
              </w:rPr>
            </w:pPr>
            <w:r w:rsidDel="00000000" w:rsidR="00000000" w:rsidRPr="00000000">
              <w:rPr>
                <w:rtl w:val="0"/>
              </w:rPr>
            </w:r>
          </w:p>
        </w:tc>
      </w:tr>
    </w:tbl>
    <w:p w:rsidR="00000000" w:rsidDel="00000000" w:rsidP="00000000" w:rsidRDefault="00000000" w:rsidRPr="00000000" w14:paraId="00000063">
      <w:pPr>
        <w:ind w:left="0" w:hanging="2"/>
        <w:rPr/>
      </w:pPr>
      <w:r w:rsidDel="00000000" w:rsidR="00000000" w:rsidRPr="00000000">
        <w:rPr>
          <w:rtl w:val="0"/>
        </w:rPr>
      </w:r>
    </w:p>
    <w:p w:rsidR="00000000" w:rsidDel="00000000" w:rsidP="00000000" w:rsidRDefault="00000000" w:rsidRPr="00000000" w14:paraId="00000064">
      <w:pPr>
        <w:ind w:left="0" w:hanging="2"/>
        <w:rPr/>
      </w:pPr>
      <w:r w:rsidDel="00000000" w:rsidR="00000000" w:rsidRPr="00000000">
        <w:rPr>
          <w:rtl w:val="0"/>
        </w:rPr>
      </w:r>
    </w:p>
    <w:tbl>
      <w:tblPr>
        <w:tblStyle w:val="Table4"/>
        <w:tblW w:w="15984.0" w:type="dxa"/>
        <w:jc w:val="left"/>
        <w:tblInd w:w="0.0" w:type="dxa"/>
        <w:tblLayout w:type="fixed"/>
        <w:tblLook w:val="0000"/>
      </w:tblPr>
      <w:tblGrid>
        <w:gridCol w:w="4320"/>
        <w:gridCol w:w="2304"/>
        <w:gridCol w:w="4320"/>
        <w:gridCol w:w="720"/>
        <w:gridCol w:w="4320"/>
        <w:tblGridChange w:id="0">
          <w:tblGrid>
            <w:gridCol w:w="4320"/>
            <w:gridCol w:w="2304"/>
            <w:gridCol w:w="4320"/>
            <w:gridCol w:w="720"/>
            <w:gridCol w:w="4320"/>
          </w:tblGrid>
        </w:tblGridChange>
      </w:tblGrid>
      <w:tr>
        <w:trPr>
          <w:trHeight w:val="9762" w:hRule="atLeast"/>
        </w:trPr>
        <w:tc>
          <w:tcPr>
            <w:tcBorders>
              <w:left w:color="000000" w:space="0" w:sz="6" w:val="single"/>
              <w:right w:color="000000" w:space="0" w:sz="6" w:val="single"/>
            </w:tcBorders>
          </w:tcPr>
          <w:p w:rsidR="00000000" w:rsidDel="00000000" w:rsidP="00000000" w:rsidRDefault="00000000" w:rsidRPr="00000000" w14:paraId="0000006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6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7D">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7E">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7F">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Limiting numbers of sports facility users to ensure social distancing and ensure no crowded areas. </w:t>
            </w:r>
          </w:p>
          <w:p w:rsidR="00000000" w:rsidDel="00000000" w:rsidP="00000000" w:rsidRDefault="00000000" w:rsidRPr="00000000" w14:paraId="0000008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81">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One way system within the building as far as is practicable – Entrance via Main door and exit via rear fire door . </w:t>
            </w:r>
          </w:p>
          <w:p w:rsidR="00000000" w:rsidDel="00000000" w:rsidP="00000000" w:rsidRDefault="00000000" w:rsidRPr="00000000" w14:paraId="0000008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83">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Exit from the Main Sports Hall also facilitated by using a side fire door. </w:t>
            </w:r>
          </w:p>
          <w:p w:rsidR="00000000" w:rsidDel="00000000" w:rsidP="00000000" w:rsidRDefault="00000000" w:rsidRPr="00000000" w14:paraId="0000008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85">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Pre- booked groups only to use facilities.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7">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Limited opening times or days may apply depending on demand and staff available. Staggered booking times for facilities.</w:t>
            </w:r>
          </w:p>
          <w:p w:rsidR="00000000" w:rsidDel="00000000" w:rsidP="00000000" w:rsidRDefault="00000000" w:rsidRPr="00000000" w14:paraId="0000008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89">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Access to Main Sports Hall to be controlled by staff, using a ‘one ‘team in one team out approach’. Team or persons leaving will do so </w:t>
            </w:r>
            <w:r w:rsidDel="00000000" w:rsidR="00000000" w:rsidRPr="00000000">
              <w:rPr>
                <w:rFonts w:ascii="Arial" w:cs="Arial" w:eastAsia="Arial" w:hAnsi="Arial"/>
                <w:rtl w:val="0"/>
              </w:rPr>
              <w:t xml:space="preserve">via side</w:t>
            </w:r>
            <w:r w:rsidDel="00000000" w:rsidR="00000000" w:rsidRPr="00000000">
              <w:rPr>
                <w:rFonts w:ascii="Arial" w:cs="Arial" w:eastAsia="Arial" w:hAnsi="Arial"/>
                <w:rtl w:val="0"/>
              </w:rPr>
              <w:t xml:space="preserve"> fire door avoiding visitors in the reception area waiting to use the Sports Hall. </w:t>
            </w:r>
            <w:r w:rsidDel="00000000" w:rsidR="00000000" w:rsidRPr="00000000">
              <w:rPr>
                <w:rFonts w:ascii="Arial" w:cs="Arial" w:eastAsia="Arial" w:hAnsi="Arial"/>
                <w:b w:val="1"/>
                <w:rtl w:val="0"/>
              </w:rPr>
              <w:t xml:space="preserve">Indoor sports facilities are not currently available.</w:t>
            </w:r>
          </w:p>
          <w:p w:rsidR="00000000" w:rsidDel="00000000" w:rsidP="00000000" w:rsidRDefault="00000000" w:rsidRPr="00000000" w14:paraId="0000008A">
            <w:pPr>
              <w:ind w:left="1080" w:firstLine="0"/>
              <w:rPr>
                <w:rFonts w:ascii="Arial" w:cs="Arial" w:eastAsia="Arial" w:hAnsi="Arial"/>
                <w:b w:val="1"/>
              </w:rPr>
            </w:pPr>
            <w:r w:rsidDel="00000000" w:rsidR="00000000" w:rsidRPr="00000000">
              <w:rPr>
                <w:rtl w:val="0"/>
              </w:rPr>
            </w:r>
          </w:p>
          <w:p w:rsidR="00000000" w:rsidDel="00000000" w:rsidP="00000000" w:rsidRDefault="00000000" w:rsidRPr="00000000" w14:paraId="0000008B">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  Changing facilities will </w:t>
            </w:r>
            <w:r w:rsidDel="00000000" w:rsidR="00000000" w:rsidRPr="00000000">
              <w:rPr>
                <w:rFonts w:ascii="Arial" w:cs="Arial" w:eastAsia="Arial" w:hAnsi="Arial"/>
                <w:b w:val="1"/>
                <w:rtl w:val="0"/>
              </w:rPr>
              <w:t xml:space="preserve">not </w:t>
            </w:r>
            <w:r w:rsidDel="00000000" w:rsidR="00000000" w:rsidRPr="00000000">
              <w:rPr>
                <w:rFonts w:ascii="Arial" w:cs="Arial" w:eastAsia="Arial" w:hAnsi="Arial"/>
                <w:rtl w:val="0"/>
              </w:rPr>
              <w:t xml:space="preserve">be open for general use. Visitors to be advised in advance to attend </w:t>
            </w:r>
            <w:r w:rsidDel="00000000" w:rsidR="00000000" w:rsidRPr="00000000">
              <w:rPr>
                <w:rFonts w:ascii="Arial" w:cs="Arial" w:eastAsia="Arial" w:hAnsi="Arial"/>
                <w:rtl w:val="0"/>
              </w:rPr>
              <w:t xml:space="preserve">in sports</w:t>
            </w:r>
            <w:r w:rsidDel="00000000" w:rsidR="00000000" w:rsidRPr="00000000">
              <w:rPr>
                <w:rFonts w:ascii="Arial" w:cs="Arial" w:eastAsia="Arial" w:hAnsi="Arial"/>
                <w:rtl w:val="0"/>
              </w:rPr>
              <w:t xml:space="preserve"> kit ready to play.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Changing facilities may be made available by prior arrangement for those with special needs or disabilities.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9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2">
            <w:pPr>
              <w:ind w:left="0" w:hanging="2"/>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09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B">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A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D">
            <w:pPr>
              <w:ind w:left="0" w:hanging="2"/>
              <w:rPr>
                <w:rFonts w:ascii="Arial" w:cs="Arial" w:eastAsia="Arial" w:hAnsi="Arial"/>
              </w:rPr>
            </w:pPr>
            <w:r w:rsidDel="00000000" w:rsidR="00000000" w:rsidRPr="00000000">
              <w:rPr>
                <w:rFonts w:ascii="Arial" w:cs="Arial" w:eastAsia="Arial" w:hAnsi="Arial"/>
                <w:rtl w:val="0"/>
              </w:rPr>
              <w:t xml:space="preserve">Limited / Reduced use of courts/pitches.  </w:t>
            </w:r>
          </w:p>
          <w:p w:rsidR="00000000" w:rsidDel="00000000" w:rsidP="00000000" w:rsidRDefault="00000000" w:rsidRPr="00000000" w14:paraId="000000A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A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B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C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7">
            <w:pPr>
              <w:ind w:left="0" w:hanging="2"/>
              <w:rPr>
                <w:rFonts w:ascii="Arial" w:cs="Arial" w:eastAsia="Arial" w:hAnsi="Arial"/>
              </w:rPr>
            </w:pPr>
            <w:r w:rsidDel="00000000" w:rsidR="00000000" w:rsidRPr="00000000">
              <w:rPr>
                <w:rtl w:val="0"/>
              </w:rPr>
            </w:r>
          </w:p>
        </w:tc>
      </w:tr>
    </w:tbl>
    <w:p w:rsidR="00000000" w:rsidDel="00000000" w:rsidP="00000000" w:rsidRDefault="00000000" w:rsidRPr="00000000" w14:paraId="000000D8">
      <w:pPr>
        <w:ind w:left="0" w:hanging="2"/>
        <w:rPr/>
      </w:pPr>
      <w:r w:rsidDel="00000000" w:rsidR="00000000" w:rsidRPr="00000000">
        <w:br w:type="page"/>
      </w:r>
      <w:r w:rsidDel="00000000" w:rsidR="00000000" w:rsidRPr="00000000">
        <w:rPr>
          <w:rtl w:val="0"/>
        </w:rPr>
      </w:r>
    </w:p>
    <w:p w:rsidR="00000000" w:rsidDel="00000000" w:rsidP="00000000" w:rsidRDefault="00000000" w:rsidRPr="00000000" w14:paraId="000000D9">
      <w:pPr>
        <w:ind w:left="0" w:hanging="2"/>
        <w:rPr/>
      </w:pPr>
      <w:r w:rsidDel="00000000" w:rsidR="00000000" w:rsidRPr="00000000">
        <w:rPr>
          <w:rtl w:val="0"/>
        </w:rPr>
      </w:r>
    </w:p>
    <w:tbl>
      <w:tblPr>
        <w:tblStyle w:val="Table5"/>
        <w:tblW w:w="15984.0" w:type="dxa"/>
        <w:jc w:val="left"/>
        <w:tblInd w:w="0.0" w:type="dxa"/>
        <w:tblLayout w:type="fixed"/>
        <w:tblLook w:val="0000"/>
      </w:tblPr>
      <w:tblGrid>
        <w:gridCol w:w="4320"/>
        <w:gridCol w:w="2304"/>
        <w:gridCol w:w="4320"/>
        <w:gridCol w:w="720"/>
        <w:gridCol w:w="4320"/>
        <w:tblGridChange w:id="0">
          <w:tblGrid>
            <w:gridCol w:w="4320"/>
            <w:gridCol w:w="2304"/>
            <w:gridCol w:w="4320"/>
            <w:gridCol w:w="720"/>
            <w:gridCol w:w="4320"/>
          </w:tblGrid>
        </w:tblGridChange>
      </w:tblGrid>
      <w:tr>
        <w:trPr>
          <w:trHeight w:val="10218" w:hRule="atLeast"/>
        </w:trPr>
        <w:tc>
          <w:tcPr>
            <w:tcBorders>
              <w:left w:color="000000" w:space="0" w:sz="6" w:val="single"/>
              <w:right w:color="000000" w:space="0" w:sz="6" w:val="single"/>
            </w:tcBorders>
          </w:tcPr>
          <w:p w:rsidR="00000000" w:rsidDel="00000000" w:rsidP="00000000" w:rsidRDefault="00000000" w:rsidRPr="00000000" w14:paraId="000000D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D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F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F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F2">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F3">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F5">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Access to outside areas by designated route – visitors to be advised. (e.g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ide gate for AWP)</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F7">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Shared resources to be </w:t>
            </w:r>
            <w:r w:rsidDel="00000000" w:rsidR="00000000" w:rsidRPr="00000000">
              <w:rPr>
                <w:rFonts w:ascii="Arial" w:cs="Arial" w:eastAsia="Arial" w:hAnsi="Arial"/>
                <w:b w:val="1"/>
                <w:color w:val="000000"/>
                <w:rtl w:val="0"/>
              </w:rPr>
              <w:t xml:space="preserve">provided by participants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e.g. racquets</w:t>
            </w:r>
            <w:r w:rsidDel="00000000" w:rsidR="00000000" w:rsidRPr="00000000">
              <w:rPr>
                <w:rFonts w:ascii="Arial" w:cs="Arial" w:eastAsia="Arial" w:hAnsi="Arial"/>
                <w:color w:val="000000"/>
                <w:rtl w:val="0"/>
              </w:rPr>
              <w:t xml:space="preserve">, balls etc.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F9">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Regular cleaning </w:t>
            </w:r>
            <w:r w:rsidDel="00000000" w:rsidR="00000000" w:rsidRPr="00000000">
              <w:rPr>
                <w:rFonts w:ascii="Arial" w:cs="Arial" w:eastAsia="Arial" w:hAnsi="Arial"/>
                <w:rtl w:val="0"/>
              </w:rPr>
              <w:t xml:space="preserve">of the whole</w:t>
            </w:r>
            <w:r w:rsidDel="00000000" w:rsidR="00000000" w:rsidRPr="00000000">
              <w:rPr>
                <w:rFonts w:ascii="Arial" w:cs="Arial" w:eastAsia="Arial" w:hAnsi="Arial"/>
                <w:color w:val="000000"/>
                <w:rtl w:val="0"/>
              </w:rPr>
              <w:t xml:space="preserve"> site with focus on high touch areas </w:t>
            </w:r>
            <w:r w:rsidDel="00000000" w:rsidR="00000000" w:rsidRPr="00000000">
              <w:rPr>
                <w:rFonts w:ascii="Arial" w:cs="Arial" w:eastAsia="Arial" w:hAnsi="Arial"/>
                <w:rtl w:val="0"/>
              </w:rPr>
              <w:t xml:space="preserve">during the opening</w:t>
            </w:r>
            <w:r w:rsidDel="00000000" w:rsidR="00000000" w:rsidRPr="00000000">
              <w:rPr>
                <w:rFonts w:ascii="Arial" w:cs="Arial" w:eastAsia="Arial" w:hAnsi="Arial"/>
                <w:color w:val="000000"/>
                <w:rtl w:val="0"/>
              </w:rPr>
              <w:t xml:space="preserve"> period. </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FB">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Spectators to be discouraged from attending in order to prevent crowds. Social distancing to be maintained 2m where practicable. Parents advised to wait in their car or return after coaching lessons etc.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FD">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rPr>
            </w:pPr>
            <w:r w:rsidDel="00000000" w:rsidR="00000000" w:rsidRPr="00000000">
              <w:rPr>
                <w:rFonts w:ascii="Arial" w:cs="Arial" w:eastAsia="Arial" w:hAnsi="Arial"/>
                <w:rtl w:val="0"/>
              </w:rPr>
              <w:t xml:space="preserve">Spectator numbers to be limited.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FF">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Activities to use outdoor space</w:t>
            </w:r>
            <w:r w:rsidDel="00000000" w:rsidR="00000000" w:rsidRPr="00000000">
              <w:rPr>
                <w:rFonts w:ascii="Arial" w:cs="Arial" w:eastAsia="Arial" w:hAnsi="Arial"/>
                <w:rtl w:val="0"/>
              </w:rPr>
              <w:t xml:space="preserve"> only.</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76"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01">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Sufficient space available for participants in </w:t>
            </w:r>
            <w:r w:rsidDel="00000000" w:rsidR="00000000" w:rsidRPr="00000000">
              <w:rPr>
                <w:rFonts w:ascii="Arial" w:cs="Arial" w:eastAsia="Arial" w:hAnsi="Arial"/>
                <w:rtl w:val="0"/>
              </w:rPr>
              <w:t xml:space="preserve">areas being</w:t>
            </w:r>
            <w:r w:rsidDel="00000000" w:rsidR="00000000" w:rsidRPr="00000000">
              <w:rPr>
                <w:rFonts w:ascii="Arial" w:cs="Arial" w:eastAsia="Arial" w:hAnsi="Arial"/>
                <w:color w:val="000000"/>
                <w:rtl w:val="0"/>
              </w:rPr>
              <w:t xml:space="preserve"> used, enough to allow social distancing.</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103">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Ventilation of building as much as possible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opening of windows and doors.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76"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05">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Visitors not to share personal items such as water bottles.</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107">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Toilet facilities will remain open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0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0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0B">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10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0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0E">
            <w:pPr>
              <w:ind w:left="0" w:hanging="2"/>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0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1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6">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2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2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3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4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2">
            <w:pPr>
              <w:ind w:left="0" w:hanging="2"/>
              <w:rPr>
                <w:rFonts w:ascii="Arial" w:cs="Arial" w:eastAsia="Arial" w:hAnsi="Arial"/>
              </w:rPr>
            </w:pPr>
            <w:r w:rsidDel="00000000" w:rsidR="00000000" w:rsidRPr="00000000">
              <w:rPr>
                <w:rtl w:val="0"/>
              </w:rPr>
            </w:r>
          </w:p>
        </w:tc>
      </w:tr>
      <w:tr>
        <w:trPr>
          <w:trHeight w:val="10218" w:hRule="atLeast"/>
        </w:trPr>
        <w:tc>
          <w:tcPr>
            <w:tcBorders>
              <w:left w:color="000000" w:space="0" w:sz="6" w:val="single"/>
              <w:right w:color="000000" w:space="0" w:sz="6" w:val="single"/>
            </w:tcBorders>
          </w:tcPr>
          <w:p w:rsidR="00000000" w:rsidDel="00000000" w:rsidP="00000000" w:rsidRDefault="00000000" w:rsidRPr="00000000" w14:paraId="0000015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5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6B">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6C">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6E">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Toilet facilities to remain open changing rooms will however be closed</w:t>
            </w:r>
            <w:r w:rsidDel="00000000" w:rsidR="00000000" w:rsidRPr="00000000">
              <w:rPr>
                <w:rFonts w:ascii="Arial" w:cs="Arial" w:eastAsia="Arial" w:hAnsi="Arial"/>
                <w:rtl w:val="0"/>
              </w:rPr>
              <w:t xml:space="preserve">.</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76"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70">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Use of lift strictly for disabled users only.</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76"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72">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 Catch It – Bin It – Kill it – to be followed for coughs and sneezes . Tissue /Paper towel to be available in all areas.</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76"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74">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Bins to be emptied each day as per cleaning routine.  </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176">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Fitness suite NOT to be used at this time pending further assessment. </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178">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Water vending machines to be available.  </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7A">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Sports Complex resources to be cleaned /sanitised where applicable and between staff use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eg. reception</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omputers/phone/till.</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76"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7C">
            <w:pPr>
              <w:numPr>
                <w:ilvl w:val="0"/>
                <w:numId w:val="3"/>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Cash handling kept to a minimum. Visitors to pay in advance for activities as far as practicable. </w:t>
            </w:r>
          </w:p>
          <w:p w:rsidR="00000000" w:rsidDel="00000000" w:rsidP="00000000" w:rsidRDefault="00000000" w:rsidRPr="00000000" w14:paraId="0000017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7E">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17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1">
            <w:pPr>
              <w:ind w:left="0" w:hanging="2"/>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8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8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A">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9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9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A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B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C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C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C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C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C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C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C6">
            <w:pPr>
              <w:ind w:left="0" w:hanging="2"/>
              <w:rPr>
                <w:rFonts w:ascii="Arial" w:cs="Arial" w:eastAsia="Arial" w:hAnsi="Arial"/>
              </w:rPr>
            </w:pPr>
            <w:r w:rsidDel="00000000" w:rsidR="00000000" w:rsidRPr="00000000">
              <w:rPr>
                <w:rtl w:val="0"/>
              </w:rPr>
            </w:r>
          </w:p>
        </w:tc>
      </w:tr>
    </w:tbl>
    <w:p w:rsidR="00000000" w:rsidDel="00000000" w:rsidP="00000000" w:rsidRDefault="00000000" w:rsidRPr="00000000" w14:paraId="000001C7">
      <w:pPr>
        <w:ind w:left="0" w:hanging="2"/>
        <w:rPr/>
      </w:pPr>
      <w:r w:rsidDel="00000000" w:rsidR="00000000" w:rsidRPr="00000000">
        <w:rPr>
          <w:rtl w:val="0"/>
        </w:rPr>
      </w:r>
    </w:p>
    <w:p w:rsidR="00000000" w:rsidDel="00000000" w:rsidP="00000000" w:rsidRDefault="00000000" w:rsidRPr="00000000" w14:paraId="000001C8">
      <w:pPr>
        <w:ind w:left="0" w:hanging="2"/>
        <w:rPr/>
      </w:pPr>
      <w:r w:rsidDel="00000000" w:rsidR="00000000" w:rsidRPr="00000000">
        <w:br w:type="page"/>
      </w:r>
      <w:r w:rsidDel="00000000" w:rsidR="00000000" w:rsidRPr="00000000">
        <w:rPr>
          <w:rtl w:val="0"/>
        </w:rPr>
      </w:r>
    </w:p>
    <w:tbl>
      <w:tblPr>
        <w:tblStyle w:val="Table6"/>
        <w:tblW w:w="15984.0" w:type="dxa"/>
        <w:jc w:val="left"/>
        <w:tblInd w:w="0.0" w:type="dxa"/>
        <w:tblLayout w:type="fixed"/>
        <w:tblLook w:val="0000"/>
      </w:tblPr>
      <w:tblGrid>
        <w:gridCol w:w="4320"/>
        <w:gridCol w:w="2304"/>
        <w:gridCol w:w="4320"/>
        <w:gridCol w:w="720"/>
        <w:gridCol w:w="4320"/>
        <w:tblGridChange w:id="0">
          <w:tblGrid>
            <w:gridCol w:w="4320"/>
            <w:gridCol w:w="2304"/>
            <w:gridCol w:w="4320"/>
            <w:gridCol w:w="720"/>
            <w:gridCol w:w="4320"/>
          </w:tblGrid>
        </w:tblGridChange>
      </w:tblGrid>
      <w:tr>
        <w:trPr>
          <w:trHeight w:val="10406" w:hRule="atLeast"/>
        </w:trPr>
        <w:tc>
          <w:tcPr>
            <w:tcBorders>
              <w:left w:color="000000" w:space="0" w:sz="6" w:val="single"/>
              <w:right w:color="000000" w:space="0" w:sz="6" w:val="single"/>
            </w:tcBorders>
          </w:tcPr>
          <w:p w:rsidR="00000000" w:rsidDel="00000000" w:rsidP="00000000" w:rsidRDefault="00000000" w:rsidRPr="00000000" w14:paraId="000001C9">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CA">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C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CC">
            <w:pPr>
              <w:numPr>
                <w:ilvl w:val="0"/>
                <w:numId w:val="3"/>
              </w:num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Groups / Club users must provide details of the group leader who will be responsible for ensuring the group, follow the safety / control measures and abide by their respective sport associations guidance and risk assessment</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000000"/>
                <w:rtl w:val="0"/>
              </w:rPr>
              <w:t xml:space="preserve"> eg 5 a side </w:t>
            </w:r>
            <w:r w:rsidDel="00000000" w:rsidR="00000000" w:rsidRPr="00000000">
              <w:rPr>
                <w:rFonts w:ascii="Arial" w:cs="Arial" w:eastAsia="Arial" w:hAnsi="Arial"/>
                <w:b w:val="1"/>
                <w:rtl w:val="0"/>
              </w:rPr>
              <w:t xml:space="preserve">f</w:t>
            </w:r>
            <w:r w:rsidDel="00000000" w:rsidR="00000000" w:rsidRPr="00000000">
              <w:rPr>
                <w:rFonts w:ascii="Arial" w:cs="Arial" w:eastAsia="Arial" w:hAnsi="Arial"/>
                <w:b w:val="1"/>
                <w:color w:val="000000"/>
                <w:rtl w:val="0"/>
              </w:rPr>
              <w:t xml:space="preserve">ootball </w:t>
            </w:r>
            <w:r w:rsidDel="00000000" w:rsidR="00000000" w:rsidRPr="00000000">
              <w:rPr>
                <w:rFonts w:ascii="Arial" w:cs="Arial" w:eastAsia="Arial" w:hAnsi="Arial"/>
                <w:b w:val="1"/>
                <w:rtl w:val="0"/>
              </w:rPr>
              <w:t xml:space="preserve">t</w:t>
            </w:r>
            <w:r w:rsidDel="00000000" w:rsidR="00000000" w:rsidRPr="00000000">
              <w:rPr>
                <w:rFonts w:ascii="Arial" w:cs="Arial" w:eastAsia="Arial" w:hAnsi="Arial"/>
                <w:b w:val="1"/>
                <w:color w:val="000000"/>
                <w:rtl w:val="0"/>
              </w:rPr>
              <w:t xml:space="preserve">eam to follow National FA Guidance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CD">
            <w:pPr>
              <w:numPr>
                <w:ilvl w:val="0"/>
                <w:numId w:val="3"/>
              </w:num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Group leade</w:t>
            </w:r>
            <w:r w:rsidDel="00000000" w:rsidR="00000000" w:rsidRPr="00000000">
              <w:rPr>
                <w:rFonts w:ascii="Arial" w:cs="Arial" w:eastAsia="Arial" w:hAnsi="Arial"/>
                <w:b w:val="1"/>
                <w:rtl w:val="0"/>
              </w:rPr>
              <w:t xml:space="preserve">rs required to obtain and retain contact details suitable for track and trace procedures of all their participants. Must be retained for a minimum of 21 days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CE">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External parking space allows for sufficient social distancing space. </w:t>
            </w:r>
          </w:p>
          <w:p w:rsidR="00000000" w:rsidDel="00000000" w:rsidP="00000000" w:rsidRDefault="00000000" w:rsidRPr="00000000" w14:paraId="000001C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D0">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Visitors are to leave the site promptly at the end of their activity. Do not gather in the car park or outside of the Sports Complex.</w:t>
            </w:r>
          </w:p>
          <w:p w:rsidR="00000000" w:rsidDel="00000000" w:rsidP="00000000" w:rsidRDefault="00000000" w:rsidRPr="00000000" w14:paraId="000001D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D2">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Visitors / Groups / Coaches that do not follow the safety measures in place may be prohibited from using the facilities in the future.   </w:t>
            </w:r>
          </w:p>
          <w:p w:rsidR="00000000" w:rsidDel="00000000" w:rsidP="00000000" w:rsidRDefault="00000000" w:rsidRPr="00000000" w14:paraId="000001D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D4">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Staff to follow social distance guidelines including office and reception area. Maintain 2m distance wherever practicable.   </w:t>
            </w:r>
          </w:p>
          <w:p w:rsidR="00000000" w:rsidDel="00000000" w:rsidP="00000000" w:rsidRDefault="00000000" w:rsidRPr="00000000" w14:paraId="000001D5">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1D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D7">
            <w:pPr>
              <w:ind w:left="0" w:hanging="2"/>
              <w:rPr>
                <w:rFonts w:ascii="Arial" w:cs="Arial" w:eastAsia="Arial" w:hAnsi="Arial"/>
              </w:rPr>
            </w:pPr>
            <w:r w:rsidDel="00000000" w:rsidR="00000000" w:rsidRPr="00000000">
              <w:rPr>
                <w:rFonts w:ascii="Arial" w:cs="Arial" w:eastAsia="Arial" w:hAnsi="Arial"/>
                <w:rtl w:val="0"/>
              </w:rPr>
              <w:t xml:space="preserve">L</w:t>
            </w:r>
          </w:p>
        </w:tc>
        <w:tc>
          <w:tcPr>
            <w:tcBorders>
              <w:left w:color="000000" w:space="0" w:sz="6" w:val="single"/>
              <w:right w:color="000000" w:space="0" w:sz="6" w:val="single"/>
            </w:tcBorders>
          </w:tcPr>
          <w:p w:rsidR="00000000" w:rsidDel="00000000" w:rsidP="00000000" w:rsidRDefault="00000000" w:rsidRPr="00000000" w14:paraId="000001D8">
            <w:pPr>
              <w:ind w:left="0" w:hanging="2"/>
              <w:rPr>
                <w:rFonts w:ascii="Arial" w:cs="Arial" w:eastAsia="Arial" w:hAnsi="Arial"/>
              </w:rPr>
            </w:pPr>
            <w:r w:rsidDel="00000000" w:rsidR="00000000" w:rsidRPr="00000000">
              <w:rPr>
                <w:rtl w:val="0"/>
              </w:rPr>
            </w:r>
          </w:p>
        </w:tc>
      </w:tr>
    </w:tbl>
    <w:p w:rsidR="00000000" w:rsidDel="00000000" w:rsidP="00000000" w:rsidRDefault="00000000" w:rsidRPr="00000000" w14:paraId="000001D9">
      <w:pPr>
        <w:rPr>
          <w:sz w:val="12"/>
          <w:szCs w:val="12"/>
        </w:rPr>
      </w:pPr>
      <w:r w:rsidDel="00000000" w:rsidR="00000000" w:rsidRPr="00000000">
        <w:rPr>
          <w:rtl w:val="0"/>
        </w:rPr>
      </w:r>
    </w:p>
    <w:p w:rsidR="00000000" w:rsidDel="00000000" w:rsidP="00000000" w:rsidRDefault="00000000" w:rsidRPr="00000000" w14:paraId="000001DA">
      <w:pPr>
        <w:rPr>
          <w:sz w:val="12"/>
          <w:szCs w:val="12"/>
        </w:rPr>
      </w:pPr>
      <w:r w:rsidDel="00000000" w:rsidR="00000000" w:rsidRPr="00000000">
        <w:rPr>
          <w:rtl w:val="0"/>
        </w:rPr>
      </w:r>
    </w:p>
    <w:p w:rsidR="00000000" w:rsidDel="00000000" w:rsidP="00000000" w:rsidRDefault="00000000" w:rsidRPr="00000000" w14:paraId="000001DB">
      <w:pPr>
        <w:rPr>
          <w:sz w:val="12"/>
          <w:szCs w:val="12"/>
        </w:rPr>
      </w:pPr>
      <w:r w:rsidDel="00000000" w:rsidR="00000000" w:rsidRPr="00000000">
        <w:rPr>
          <w:rtl w:val="0"/>
        </w:rPr>
      </w:r>
    </w:p>
    <w:tbl>
      <w:tblPr>
        <w:tblStyle w:val="Table7"/>
        <w:tblW w:w="15984.0" w:type="dxa"/>
        <w:jc w:val="left"/>
        <w:tblInd w:w="0.0" w:type="dxa"/>
        <w:tblLayout w:type="fixed"/>
        <w:tblLook w:val="0000"/>
      </w:tblPr>
      <w:tblGrid>
        <w:gridCol w:w="4320"/>
        <w:gridCol w:w="2304"/>
        <w:gridCol w:w="4320"/>
        <w:gridCol w:w="720"/>
        <w:gridCol w:w="4320"/>
        <w:tblGridChange w:id="0">
          <w:tblGrid>
            <w:gridCol w:w="4320"/>
            <w:gridCol w:w="2304"/>
            <w:gridCol w:w="4320"/>
            <w:gridCol w:w="720"/>
            <w:gridCol w:w="4320"/>
          </w:tblGrid>
        </w:tblGridChange>
      </w:tblGrid>
      <w:tr>
        <w:trPr>
          <w:trHeight w:val="10406" w:hRule="atLeast"/>
        </w:trPr>
        <w:tc>
          <w:tcPr>
            <w:tcBorders>
              <w:left w:color="000000" w:space="0" w:sz="6" w:val="single"/>
              <w:right w:color="000000" w:space="0" w:sz="6" w:val="single"/>
            </w:tcBorders>
          </w:tcPr>
          <w:p w:rsidR="00000000" w:rsidDel="00000000" w:rsidP="00000000" w:rsidRDefault="00000000" w:rsidRPr="00000000" w14:paraId="000001D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D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D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D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EE">
            <w:pPr>
              <w:ind w:left="0" w:hanging="2"/>
              <w:rPr>
                <w:rFonts w:ascii="Arial" w:cs="Arial" w:eastAsia="Arial" w:hAnsi="Arial"/>
              </w:rPr>
            </w:pPr>
            <w:r w:rsidDel="00000000" w:rsidR="00000000" w:rsidRPr="00000000">
              <w:rPr>
                <w:rFonts w:ascii="Arial" w:cs="Arial" w:eastAsia="Arial" w:hAnsi="Arial"/>
                <w:rtl w:val="0"/>
              </w:rPr>
              <w:t xml:space="preserve">First Aid – Visitors requiring first aid in closer contact with staff / First Aider </w:t>
            </w:r>
          </w:p>
          <w:p w:rsidR="00000000" w:rsidDel="00000000" w:rsidP="00000000" w:rsidRDefault="00000000" w:rsidRPr="00000000" w14:paraId="000001E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C">
            <w:pPr>
              <w:ind w:left="0" w:hanging="2"/>
              <w:rPr>
                <w:rFonts w:ascii="Arial" w:cs="Arial" w:eastAsia="Arial" w:hAnsi="Arial"/>
              </w:rPr>
            </w:pPr>
            <w:r w:rsidDel="00000000" w:rsidR="00000000" w:rsidRPr="00000000">
              <w:rPr>
                <w:rFonts w:ascii="Arial" w:cs="Arial" w:eastAsia="Arial" w:hAnsi="Arial"/>
                <w:rtl w:val="0"/>
              </w:rPr>
              <w:t xml:space="preserve">Evacuation Procedures – Staff/Visitors </w:t>
            </w:r>
          </w:p>
        </w:tc>
        <w:tc>
          <w:tcPr>
            <w:tcBorders>
              <w:left w:color="000000" w:space="0" w:sz="6" w:val="single"/>
              <w:right w:color="000000" w:space="0" w:sz="6" w:val="single"/>
            </w:tcBorders>
          </w:tcPr>
          <w:p w:rsidR="00000000" w:rsidDel="00000000" w:rsidP="00000000" w:rsidRDefault="00000000" w:rsidRPr="00000000" w14:paraId="000001F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1F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0F">
            <w:pPr>
              <w:ind w:left="0" w:hanging="2"/>
              <w:rPr>
                <w:rFonts w:ascii="Arial" w:cs="Arial" w:eastAsia="Arial" w:hAnsi="Arial"/>
              </w:rPr>
            </w:pPr>
            <w:r w:rsidDel="00000000" w:rsidR="00000000" w:rsidRPr="00000000">
              <w:rPr>
                <w:rFonts w:ascii="Arial" w:cs="Arial" w:eastAsia="Arial" w:hAnsi="Arial"/>
                <w:rtl w:val="0"/>
              </w:rPr>
              <w:t xml:space="preserve">Easier transmission of infection via bodily fluids and respiratory droplets due to potential close contact with casualty.  </w:t>
            </w:r>
          </w:p>
          <w:p w:rsidR="00000000" w:rsidDel="00000000" w:rsidP="00000000" w:rsidRDefault="00000000" w:rsidRPr="00000000" w14:paraId="0000021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9">
            <w:pPr>
              <w:ind w:left="0" w:hanging="2"/>
              <w:rPr>
                <w:rFonts w:ascii="Arial" w:cs="Arial" w:eastAsia="Arial" w:hAnsi="Arial"/>
              </w:rPr>
            </w:pPr>
            <w:r w:rsidDel="00000000" w:rsidR="00000000" w:rsidRPr="00000000">
              <w:rPr>
                <w:rFonts w:ascii="Arial" w:cs="Arial" w:eastAsia="Arial" w:hAnsi="Arial"/>
                <w:rtl w:val="0"/>
              </w:rPr>
              <w:t xml:space="preserve">Staff / Visitors – maintaining social distancing whilst evacuating , potential delay and injury risk .   </w:t>
            </w:r>
          </w:p>
        </w:tc>
        <w:tc>
          <w:tcPr>
            <w:tcBorders>
              <w:left w:color="000000" w:space="0" w:sz="6" w:val="single"/>
              <w:right w:color="000000" w:space="0" w:sz="6" w:val="single"/>
            </w:tcBorders>
          </w:tcPr>
          <w:p w:rsidR="00000000" w:rsidDel="00000000" w:rsidP="00000000" w:rsidRDefault="00000000" w:rsidRPr="00000000" w14:paraId="0000021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B">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Shouting to be discouraged especially in indoor areas. </w:t>
            </w:r>
          </w:p>
          <w:p w:rsidR="00000000" w:rsidDel="00000000" w:rsidP="00000000" w:rsidRDefault="00000000" w:rsidRPr="00000000" w14:paraId="0000021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D">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Loud music to be lowered to avoid shouting, instructors/coaches facing classes to remain socially distanced . </w:t>
            </w:r>
            <w:r w:rsidDel="00000000" w:rsidR="00000000" w:rsidRPr="00000000">
              <w:rPr>
                <w:rFonts w:ascii="Arial" w:cs="Arial" w:eastAsia="Arial" w:hAnsi="Arial"/>
                <w:rtl w:val="0"/>
              </w:rPr>
              <w:t xml:space="preserve">Consider the use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of a microphone</w:t>
            </w:r>
            <w:r w:rsidDel="00000000" w:rsidR="00000000" w:rsidRPr="00000000">
              <w:rPr>
                <w:rFonts w:ascii="Arial" w:cs="Arial" w:eastAsia="Arial" w:hAnsi="Arial"/>
                <w:rtl w:val="0"/>
              </w:rPr>
              <w:t xml:space="preserve">/speaker to avoid shouting . </w:t>
            </w:r>
          </w:p>
          <w:p w:rsidR="00000000" w:rsidDel="00000000" w:rsidP="00000000" w:rsidRDefault="00000000" w:rsidRPr="00000000" w14:paraId="0000021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1F">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Spitting is NOT allowed – visitors to use tissue and follow the </w:t>
            </w:r>
          </w:p>
          <w:p w:rsidR="00000000" w:rsidDel="00000000" w:rsidP="00000000" w:rsidRDefault="00000000" w:rsidRPr="00000000" w14:paraId="00000220">
            <w:pPr>
              <w:ind w:left="0" w:firstLine="0"/>
              <w:rPr>
                <w:rFonts w:ascii="Arial" w:cs="Arial" w:eastAsia="Arial" w:hAnsi="Arial"/>
              </w:rPr>
            </w:pPr>
            <w:r w:rsidDel="00000000" w:rsidR="00000000" w:rsidRPr="00000000">
              <w:rPr>
                <w:rFonts w:ascii="Arial" w:cs="Arial" w:eastAsia="Arial" w:hAnsi="Arial"/>
                <w:rtl w:val="0"/>
              </w:rPr>
              <w:t xml:space="preserve">Catch it – Bin It – Kill It guidance. </w:t>
            </w:r>
          </w:p>
          <w:p w:rsidR="00000000" w:rsidDel="00000000" w:rsidP="00000000" w:rsidRDefault="00000000" w:rsidRPr="00000000" w14:paraId="0000022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222">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23">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24">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25">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26">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Additional PPE provided for First Aid useGloves / Masks / and Eye Protection. </w:t>
            </w:r>
          </w:p>
          <w:p w:rsidR="00000000" w:rsidDel="00000000" w:rsidP="00000000" w:rsidRDefault="00000000" w:rsidRPr="00000000" w14:paraId="00000227">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28">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 Trained First Aiders to follow training guidance on PPE and treatment.   </w:t>
            </w:r>
          </w:p>
          <w:p w:rsidR="00000000" w:rsidDel="00000000" w:rsidP="00000000" w:rsidRDefault="00000000" w:rsidRPr="00000000" w14:paraId="00000229">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2A">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Injured </w:t>
            </w:r>
            <w:r w:rsidDel="00000000" w:rsidR="00000000" w:rsidRPr="00000000">
              <w:rPr>
                <w:rFonts w:ascii="Arial" w:cs="Arial" w:eastAsia="Arial" w:hAnsi="Arial"/>
                <w:rtl w:val="0"/>
              </w:rPr>
              <w:t xml:space="preserve">person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encouraged</w:t>
            </w:r>
            <w:r w:rsidDel="00000000" w:rsidR="00000000" w:rsidRPr="00000000">
              <w:rPr>
                <w:rFonts w:ascii="Arial" w:cs="Arial" w:eastAsia="Arial" w:hAnsi="Arial"/>
                <w:rtl w:val="0"/>
              </w:rPr>
              <w:t xml:space="preserve"> to treat </w:t>
            </w:r>
            <w:r w:rsidDel="00000000" w:rsidR="00000000" w:rsidRPr="00000000">
              <w:rPr>
                <w:rFonts w:ascii="Arial" w:cs="Arial" w:eastAsia="Arial" w:hAnsi="Arial"/>
                <w:rtl w:val="0"/>
              </w:rPr>
              <w:t xml:space="preserve">themselves</w:t>
            </w:r>
            <w:r w:rsidDel="00000000" w:rsidR="00000000" w:rsidRPr="00000000">
              <w:rPr>
                <w:rFonts w:ascii="Arial" w:cs="Arial" w:eastAsia="Arial" w:hAnsi="Arial"/>
                <w:rtl w:val="0"/>
              </w:rPr>
              <w:t xml:space="preserve"> as far as practicable, </w:t>
            </w:r>
            <w:r w:rsidDel="00000000" w:rsidR="00000000" w:rsidRPr="00000000">
              <w:rPr>
                <w:rFonts w:ascii="Arial" w:cs="Arial" w:eastAsia="Arial" w:hAnsi="Arial"/>
                <w:rtl w:val="0"/>
              </w:rPr>
              <w:t xml:space="preserve">e.g. applying their own</w:t>
            </w:r>
            <w:r w:rsidDel="00000000" w:rsidR="00000000" w:rsidRPr="00000000">
              <w:rPr>
                <w:rFonts w:ascii="Arial" w:cs="Arial" w:eastAsia="Arial" w:hAnsi="Arial"/>
                <w:rtl w:val="0"/>
              </w:rPr>
              <w:t xml:space="preserve"> plaster.    </w:t>
            </w:r>
          </w:p>
          <w:p w:rsidR="00000000" w:rsidDel="00000000" w:rsidP="00000000" w:rsidRDefault="00000000" w:rsidRPr="00000000" w14:paraId="0000022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2C">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2D">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2E">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2F">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30">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31">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Evacuation procedures remain the same. Visitors to follow staff guidance and instruction. There is NO need to socially distance or follow one way systems in an emergency. The priority then is to leave the building safely. </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3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200" w:line="276"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35">
            <w:pPr>
              <w:ind w:left="0" w:hanging="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6">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3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38">
            <w:pPr>
              <w:ind w:left="0" w:hanging="2"/>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23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3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3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3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3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3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3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49">
            <w:pPr>
              <w:ind w:left="0" w:hanging="2"/>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24A">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24B">
            <w:pPr>
              <w:ind w:left="0" w:hanging="2"/>
              <w:rPr>
                <w:rFonts w:ascii="Arial" w:cs="Arial" w:eastAsia="Arial" w:hAnsi="Arial"/>
              </w:rPr>
            </w:pPr>
            <w:r w:rsidDel="00000000" w:rsidR="00000000" w:rsidRPr="00000000">
              <w:rPr>
                <w:rtl w:val="0"/>
              </w:rPr>
            </w:r>
          </w:p>
        </w:tc>
      </w:tr>
    </w:tbl>
    <w:p w:rsidR="00000000" w:rsidDel="00000000" w:rsidP="00000000" w:rsidRDefault="00000000" w:rsidRPr="00000000" w14:paraId="0000024C">
      <w:pPr>
        <w:rPr>
          <w:sz w:val="12"/>
          <w:szCs w:val="12"/>
        </w:rPr>
      </w:pPr>
      <w:r w:rsidDel="00000000" w:rsidR="00000000" w:rsidRPr="00000000">
        <w:rPr>
          <w:rtl w:val="0"/>
        </w:rPr>
      </w:r>
    </w:p>
    <w:p w:rsidR="00000000" w:rsidDel="00000000" w:rsidP="00000000" w:rsidRDefault="00000000" w:rsidRPr="00000000" w14:paraId="0000024D">
      <w:pPr>
        <w:rPr>
          <w:sz w:val="12"/>
          <w:szCs w:val="12"/>
        </w:rPr>
      </w:pPr>
      <w:r w:rsidDel="00000000" w:rsidR="00000000" w:rsidRPr="00000000">
        <w:rPr>
          <w:rtl w:val="0"/>
        </w:rPr>
      </w:r>
    </w:p>
    <w:p w:rsidR="00000000" w:rsidDel="00000000" w:rsidP="00000000" w:rsidRDefault="00000000" w:rsidRPr="00000000" w14:paraId="0000024E">
      <w:pPr>
        <w:rPr>
          <w:sz w:val="12"/>
          <w:szCs w:val="12"/>
        </w:rPr>
      </w:pPr>
      <w:r w:rsidDel="00000000" w:rsidR="00000000" w:rsidRPr="00000000">
        <w:rPr>
          <w:rtl w:val="0"/>
        </w:rPr>
      </w:r>
    </w:p>
    <w:p w:rsidR="00000000" w:rsidDel="00000000" w:rsidP="00000000" w:rsidRDefault="00000000" w:rsidRPr="00000000" w14:paraId="0000024F">
      <w:pPr>
        <w:rPr>
          <w:sz w:val="12"/>
          <w:szCs w:val="12"/>
        </w:rPr>
      </w:pPr>
      <w:r w:rsidDel="00000000" w:rsidR="00000000" w:rsidRPr="00000000">
        <w:rPr>
          <w:rtl w:val="0"/>
        </w:rPr>
      </w:r>
    </w:p>
    <w:p w:rsidR="00000000" w:rsidDel="00000000" w:rsidP="00000000" w:rsidRDefault="00000000" w:rsidRPr="00000000" w14:paraId="00000250">
      <w:pPr>
        <w:tabs>
          <w:tab w:val="left" w:pos="1095"/>
        </w:tabs>
        <w:rPr>
          <w:sz w:val="12"/>
          <w:szCs w:val="12"/>
        </w:rPr>
      </w:pPr>
      <w:r w:rsidDel="00000000" w:rsidR="00000000" w:rsidRPr="00000000">
        <w:rPr>
          <w:sz w:val="12"/>
          <w:szCs w:val="12"/>
          <w:rtl w:val="0"/>
        </w:rPr>
        <w:tab/>
      </w:r>
    </w:p>
    <w:p w:rsidR="00000000" w:rsidDel="00000000" w:rsidP="00000000" w:rsidRDefault="00000000" w:rsidRPr="00000000" w14:paraId="00000251">
      <w:pPr>
        <w:ind w:left="0" w:hanging="2"/>
        <w:rPr/>
      </w:pPr>
      <w:r w:rsidDel="00000000" w:rsidR="00000000" w:rsidRPr="00000000">
        <w:rPr>
          <w:rtl w:val="0"/>
        </w:rPr>
      </w:r>
    </w:p>
    <w:tbl>
      <w:tblPr>
        <w:tblStyle w:val="Table8"/>
        <w:tblW w:w="11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7"/>
        <w:gridCol w:w="8623"/>
        <w:tblGridChange w:id="0">
          <w:tblGrid>
            <w:gridCol w:w="2897"/>
            <w:gridCol w:w="8623"/>
          </w:tblGrid>
        </w:tblGridChange>
      </w:tblGrid>
      <w:tr>
        <w:trPr>
          <w:trHeight w:val="489" w:hRule="atLeast"/>
        </w:trPr>
        <w:tc>
          <w:tcPr>
            <w:shd w:fill="e6e6e6" w:val="clear"/>
          </w:tcPr>
          <w:p w:rsidR="00000000" w:rsidDel="00000000" w:rsidP="00000000" w:rsidRDefault="00000000" w:rsidRPr="00000000" w14:paraId="00000252">
            <w:pPr>
              <w:keepNext w:val="1"/>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Risk Rating</w:t>
            </w:r>
            <w:r w:rsidDel="00000000" w:rsidR="00000000" w:rsidRPr="00000000">
              <w:rPr>
                <w:rtl w:val="0"/>
              </w:rPr>
            </w:r>
          </w:p>
        </w:tc>
        <w:tc>
          <w:tcPr>
            <w:shd w:fill="e6e6e6" w:val="clear"/>
          </w:tcPr>
          <w:p w:rsidR="00000000" w:rsidDel="00000000" w:rsidP="00000000" w:rsidRDefault="00000000" w:rsidRPr="00000000" w14:paraId="00000253">
            <w:pPr>
              <w:keepNext w:val="1"/>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Action Required</w:t>
            </w:r>
            <w:r w:rsidDel="00000000" w:rsidR="00000000" w:rsidRPr="00000000">
              <w:rPr>
                <w:rtl w:val="0"/>
              </w:rPr>
            </w:r>
          </w:p>
        </w:tc>
      </w:tr>
      <w:tr>
        <w:trPr>
          <w:trHeight w:val="489" w:hRule="atLeast"/>
        </w:trPr>
        <w:tc>
          <w:tcPr>
            <w:shd w:fill="ff0000" w:val="clear"/>
          </w:tcPr>
          <w:p w:rsidR="00000000" w:rsidDel="00000000" w:rsidP="00000000" w:rsidRDefault="00000000" w:rsidRPr="00000000" w14:paraId="00000254">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55">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17 - 25</w:t>
            </w:r>
            <w:r w:rsidDel="00000000" w:rsidR="00000000" w:rsidRPr="00000000">
              <w:rPr>
                <w:rtl w:val="0"/>
              </w:rPr>
            </w:r>
          </w:p>
        </w:tc>
        <w:tc>
          <w:tcPr>
            <w:shd w:fill="e6e6e6" w:val="clear"/>
          </w:tcPr>
          <w:p w:rsidR="00000000" w:rsidDel="00000000" w:rsidP="00000000" w:rsidRDefault="00000000" w:rsidRPr="00000000" w14:paraId="00000256">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Unacceptable</w:t>
            </w:r>
            <w:r w:rsidDel="00000000" w:rsidR="00000000" w:rsidRPr="00000000">
              <w:rPr>
                <w:rFonts w:ascii="Arial" w:cs="Arial" w:eastAsia="Arial" w:hAnsi="Arial"/>
                <w:sz w:val="24"/>
                <w:szCs w:val="24"/>
                <w:rtl w:val="0"/>
              </w:rPr>
              <w:t xml:space="preserve"> – stop activity and make immediate improvements</w:t>
            </w:r>
          </w:p>
        </w:tc>
      </w:tr>
      <w:tr>
        <w:trPr>
          <w:trHeight w:val="489" w:hRule="atLeast"/>
        </w:trPr>
        <w:tc>
          <w:tcPr>
            <w:shd w:fill="ff9933" w:val="clear"/>
          </w:tcPr>
          <w:p w:rsidR="00000000" w:rsidDel="00000000" w:rsidP="00000000" w:rsidRDefault="00000000" w:rsidRPr="00000000" w14:paraId="00000257">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58">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10 – 16</w:t>
            </w:r>
            <w:r w:rsidDel="00000000" w:rsidR="00000000" w:rsidRPr="00000000">
              <w:rPr>
                <w:rtl w:val="0"/>
              </w:rPr>
            </w:r>
          </w:p>
        </w:tc>
        <w:tc>
          <w:tcPr>
            <w:shd w:fill="e6e6e6" w:val="clear"/>
          </w:tcPr>
          <w:p w:rsidR="00000000" w:rsidDel="00000000" w:rsidP="00000000" w:rsidRDefault="00000000" w:rsidRPr="00000000" w14:paraId="00000259">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Tolerable</w:t>
            </w:r>
            <w:r w:rsidDel="00000000" w:rsidR="00000000" w:rsidRPr="00000000">
              <w:rPr>
                <w:rFonts w:ascii="Arial" w:cs="Arial" w:eastAsia="Arial" w:hAnsi="Arial"/>
                <w:sz w:val="24"/>
                <w:szCs w:val="24"/>
                <w:rtl w:val="0"/>
              </w:rPr>
              <w:t xml:space="preserve"> – but look to improve within specified timescale</w:t>
            </w:r>
          </w:p>
        </w:tc>
      </w:tr>
      <w:tr>
        <w:trPr>
          <w:trHeight w:val="527" w:hRule="atLeast"/>
        </w:trPr>
        <w:tc>
          <w:tcPr>
            <w:shd w:fill="ffff66" w:val="clear"/>
          </w:tcPr>
          <w:p w:rsidR="00000000" w:rsidDel="00000000" w:rsidP="00000000" w:rsidRDefault="00000000" w:rsidRPr="00000000" w14:paraId="0000025A">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5B">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shd w:fill="ffff66" w:val="clear"/>
                <w:rtl w:val="0"/>
              </w:rPr>
              <w:t xml:space="preserve">5 – 9</w:t>
            </w:r>
            <w:r w:rsidDel="00000000" w:rsidR="00000000" w:rsidRPr="00000000">
              <w:rPr>
                <w:rtl w:val="0"/>
              </w:rPr>
            </w:r>
          </w:p>
        </w:tc>
        <w:tc>
          <w:tcPr>
            <w:shd w:fill="e6e6e6" w:val="clear"/>
          </w:tcPr>
          <w:p w:rsidR="00000000" w:rsidDel="00000000" w:rsidP="00000000" w:rsidRDefault="00000000" w:rsidRPr="00000000" w14:paraId="0000025C">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Adequate</w:t>
            </w:r>
            <w:r w:rsidDel="00000000" w:rsidR="00000000" w:rsidRPr="00000000">
              <w:rPr>
                <w:rFonts w:ascii="Arial" w:cs="Arial" w:eastAsia="Arial" w:hAnsi="Arial"/>
                <w:sz w:val="24"/>
                <w:szCs w:val="24"/>
                <w:rtl w:val="0"/>
              </w:rPr>
              <w:t xml:space="preserve"> – but look to improve at review</w:t>
            </w:r>
          </w:p>
        </w:tc>
      </w:tr>
      <w:tr>
        <w:trPr>
          <w:trHeight w:val="110" w:hRule="atLeast"/>
        </w:trPr>
        <w:tc>
          <w:tcPr>
            <w:shd w:fill="66ff66" w:val="clear"/>
          </w:tcPr>
          <w:p w:rsidR="00000000" w:rsidDel="00000000" w:rsidP="00000000" w:rsidRDefault="00000000" w:rsidRPr="00000000" w14:paraId="0000025D">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5E">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       1 – 4  </w:t>
            </w:r>
            <w:r w:rsidDel="00000000" w:rsidR="00000000" w:rsidRPr="00000000">
              <w:rPr>
                <w:rtl w:val="0"/>
              </w:rPr>
            </w:r>
          </w:p>
        </w:tc>
        <w:tc>
          <w:tcPr>
            <w:shd w:fill="e6e6e6" w:val="clear"/>
          </w:tcPr>
          <w:p w:rsidR="00000000" w:rsidDel="00000000" w:rsidP="00000000" w:rsidRDefault="00000000" w:rsidRPr="00000000" w14:paraId="0000025F">
            <w:pPr>
              <w:ind w:left="0" w:hanging="2"/>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Acceptable</w:t>
            </w:r>
            <w:r w:rsidDel="00000000" w:rsidR="00000000" w:rsidRPr="00000000">
              <w:rPr>
                <w:rFonts w:ascii="Arial" w:cs="Arial" w:eastAsia="Arial" w:hAnsi="Arial"/>
                <w:sz w:val="24"/>
                <w:szCs w:val="24"/>
                <w:rtl w:val="0"/>
              </w:rPr>
              <w:t xml:space="preserve"> – no further action but ensure controls are maintained</w:t>
            </w:r>
          </w:p>
        </w:tc>
      </w:tr>
    </w:tbl>
    <w:p w:rsidR="00000000" w:rsidDel="00000000" w:rsidP="00000000" w:rsidRDefault="00000000" w:rsidRPr="00000000" w14:paraId="00000260">
      <w:pPr>
        <w:ind w:left="0" w:hanging="2"/>
        <w:rPr/>
      </w:pPr>
      <w:r w:rsidDel="00000000" w:rsidR="00000000" w:rsidRPr="00000000">
        <w:rPr>
          <w:rtl w:val="0"/>
        </w:rPr>
      </w:r>
    </w:p>
    <w:p w:rsidR="00000000" w:rsidDel="00000000" w:rsidP="00000000" w:rsidRDefault="00000000" w:rsidRPr="00000000" w14:paraId="00000261">
      <w:pPr>
        <w:ind w:left="0" w:hanging="2"/>
        <w:rPr/>
      </w:pPr>
      <w:r w:rsidDel="00000000" w:rsidR="00000000" w:rsidRPr="00000000">
        <w:rPr>
          <w:rtl w:val="0"/>
        </w:rPr>
      </w:r>
    </w:p>
    <w:p w:rsidR="00000000" w:rsidDel="00000000" w:rsidP="00000000" w:rsidRDefault="00000000" w:rsidRPr="00000000" w14:paraId="00000262">
      <w:pPr>
        <w:ind w:left="0" w:hanging="2"/>
        <w:rPr/>
      </w:pPr>
      <w:r w:rsidDel="00000000" w:rsidR="00000000" w:rsidRPr="00000000">
        <w:rPr>
          <w:rtl w:val="0"/>
        </w:rPr>
        <w:tab/>
        <w:tab/>
        <w:tab/>
      </w:r>
    </w:p>
    <w:p w:rsidR="00000000" w:rsidDel="00000000" w:rsidP="00000000" w:rsidRDefault="00000000" w:rsidRPr="00000000" w14:paraId="00000263">
      <w:pPr>
        <w:ind w:left="0" w:hanging="2"/>
        <w:rPr/>
      </w:pPr>
      <w:r w:rsidDel="00000000" w:rsidR="00000000" w:rsidRPr="00000000">
        <w:rPr>
          <w:rtl w:val="0"/>
        </w:rPr>
      </w:r>
    </w:p>
    <w:p w:rsidR="00000000" w:rsidDel="00000000" w:rsidP="00000000" w:rsidRDefault="00000000" w:rsidRPr="00000000" w14:paraId="00000264">
      <w:pPr>
        <w:ind w:left="0" w:hanging="2"/>
        <w:rPr/>
      </w:pPr>
      <w:r w:rsidDel="00000000" w:rsidR="00000000" w:rsidRPr="00000000">
        <w:rPr>
          <w:rtl w:val="0"/>
        </w:rPr>
      </w:r>
    </w:p>
    <w:p w:rsidR="00000000" w:rsidDel="00000000" w:rsidP="00000000" w:rsidRDefault="00000000" w:rsidRPr="00000000" w14:paraId="00000265">
      <w:pPr>
        <w:ind w:left="0" w:hanging="2"/>
        <w:rPr/>
      </w:pPr>
      <w:r w:rsidDel="00000000" w:rsidR="00000000" w:rsidRPr="00000000">
        <w:rPr>
          <w:rtl w:val="0"/>
        </w:rPr>
        <w:tab/>
        <w:tab/>
        <w:tab/>
        <w:tab/>
        <w:tab/>
        <w:tab/>
        <w:tab/>
      </w:r>
    </w:p>
    <w:p w:rsidR="00000000" w:rsidDel="00000000" w:rsidP="00000000" w:rsidRDefault="00000000" w:rsidRPr="00000000" w14:paraId="00000266">
      <w:pPr>
        <w:ind w:left="0" w:hanging="2"/>
        <w:rPr/>
      </w:pPr>
      <w:r w:rsidDel="00000000" w:rsidR="00000000" w:rsidRPr="00000000">
        <w:rPr>
          <w:rtl w:val="0"/>
        </w:rPr>
        <w:tab/>
        <w:tab/>
        <w:tab/>
        <w:tab/>
      </w:r>
    </w:p>
    <w:p w:rsidR="00000000" w:rsidDel="00000000" w:rsidP="00000000" w:rsidRDefault="00000000" w:rsidRPr="00000000" w14:paraId="00000267">
      <w:pPr>
        <w:ind w:left="0" w:hanging="2"/>
        <w:rPr/>
      </w:pPr>
      <w:r w:rsidDel="00000000" w:rsidR="00000000" w:rsidRPr="00000000">
        <w:rPr>
          <w:rtl w:val="0"/>
        </w:rPr>
        <w:tab/>
        <w:tab/>
        <w:tab/>
        <w:tab/>
        <w:tab/>
        <w:tab/>
        <w:tab/>
        <w:tab/>
        <w:tab/>
      </w:r>
    </w:p>
    <w:p w:rsidR="00000000" w:rsidDel="00000000" w:rsidP="00000000" w:rsidRDefault="00000000" w:rsidRPr="00000000" w14:paraId="00000268">
      <w:pPr>
        <w:ind w:left="0" w:hanging="2"/>
        <w:rPr/>
      </w:pPr>
      <w:r w:rsidDel="00000000" w:rsidR="00000000" w:rsidRPr="00000000">
        <w:rPr>
          <w:rtl w:val="0"/>
        </w:rPr>
      </w:r>
    </w:p>
    <w:p w:rsidR="00000000" w:rsidDel="00000000" w:rsidP="00000000" w:rsidRDefault="00000000" w:rsidRPr="00000000" w14:paraId="00000269">
      <w:pPr>
        <w:ind w:left="0" w:hanging="2"/>
        <w:rPr/>
      </w:pPr>
      <w:r w:rsidDel="00000000" w:rsidR="00000000" w:rsidRPr="00000000">
        <w:rPr>
          <w:rtl w:val="0"/>
        </w:rPr>
      </w:r>
    </w:p>
    <w:p w:rsidR="00000000" w:rsidDel="00000000" w:rsidP="00000000" w:rsidRDefault="00000000" w:rsidRPr="00000000" w14:paraId="0000026A">
      <w:pPr>
        <w:ind w:left="0" w:hanging="2"/>
        <w:rPr/>
      </w:pPr>
      <w:r w:rsidDel="00000000" w:rsidR="00000000" w:rsidRPr="00000000">
        <w:rPr>
          <w:rtl w:val="0"/>
        </w:rPr>
      </w:r>
    </w:p>
    <w:p w:rsidR="00000000" w:rsidDel="00000000" w:rsidP="00000000" w:rsidRDefault="00000000" w:rsidRPr="00000000" w14:paraId="0000026B">
      <w:pPr>
        <w:tabs>
          <w:tab w:val="left" w:pos="1095"/>
        </w:tabs>
        <w:rPr>
          <w:sz w:val="12"/>
          <w:szCs w:val="12"/>
        </w:rPr>
      </w:pPr>
      <w:r w:rsidDel="00000000" w:rsidR="00000000" w:rsidRPr="00000000">
        <w:rPr>
          <w:rtl w:val="0"/>
        </w:rPr>
      </w:r>
    </w:p>
    <w:p w:rsidR="00000000" w:rsidDel="00000000" w:rsidP="00000000" w:rsidRDefault="00000000" w:rsidRPr="00000000" w14:paraId="0000026C">
      <w:pPr>
        <w:rPr>
          <w:sz w:val="12"/>
          <w:szCs w:val="12"/>
        </w:rPr>
      </w:pPr>
      <w:r w:rsidDel="00000000" w:rsidR="00000000" w:rsidRPr="00000000">
        <w:rPr>
          <w:rtl w:val="0"/>
        </w:rPr>
      </w:r>
    </w:p>
    <w:p w:rsidR="00000000" w:rsidDel="00000000" w:rsidP="00000000" w:rsidRDefault="00000000" w:rsidRPr="00000000" w14:paraId="0000026D">
      <w:pPr>
        <w:tabs>
          <w:tab w:val="left" w:pos="720"/>
          <w:tab w:val="left" w:pos="1440"/>
          <w:tab w:val="left" w:pos="2160"/>
          <w:tab w:val="left" w:pos="2880"/>
          <w:tab w:val="left" w:pos="3600"/>
          <w:tab w:val="left" w:pos="4320"/>
        </w:tabs>
        <w:ind w:left="0" w:hanging="2"/>
        <w:rPr>
          <w:color w:val="000000"/>
          <w:sz w:val="24"/>
          <w:szCs w:val="24"/>
        </w:rPr>
      </w:pPr>
      <w:r w:rsidDel="00000000" w:rsidR="00000000" w:rsidRPr="00000000">
        <w:rPr>
          <w:rFonts w:ascii="Arial" w:cs="Arial" w:eastAsia="Arial" w:hAnsi="Arial"/>
          <w:b w:val="1"/>
          <w:color w:val="4f2170"/>
          <w:sz w:val="24"/>
          <w:szCs w:val="24"/>
          <w:u w:val="single"/>
          <w:rtl w:val="0"/>
        </w:rPr>
        <w:t xml:space="preserve">Likelihood</w:t>
      </w:r>
      <w:r w:rsidDel="00000000" w:rsidR="00000000" w:rsidRPr="00000000">
        <w:rPr>
          <w:rFonts w:ascii="Arial" w:cs="Arial" w:eastAsia="Arial" w:hAnsi="Arial"/>
          <w:b w:val="1"/>
          <w:color w:val="4f2170"/>
          <w:sz w:val="24"/>
          <w:szCs w:val="24"/>
          <w:rtl w:val="0"/>
        </w:rPr>
        <w:t xml:space="preserve">:               </w:t>
      </w:r>
      <w:r w:rsidDel="00000000" w:rsidR="00000000" w:rsidRPr="00000000">
        <w:rPr>
          <w:rFonts w:ascii="Arial" w:cs="Arial" w:eastAsia="Arial" w:hAnsi="Arial"/>
          <w:b w:val="1"/>
          <w:color w:val="4f2170"/>
          <w:sz w:val="24"/>
          <w:szCs w:val="24"/>
          <w:u w:val="single"/>
          <w:rtl w:val="0"/>
        </w:rPr>
        <w:t xml:space="preserve">Consequence</w:t>
      </w:r>
      <w:r w:rsidDel="00000000" w:rsidR="00000000" w:rsidRPr="00000000">
        <w:rPr>
          <w:rFonts w:ascii="Arial" w:cs="Arial" w:eastAsia="Arial" w:hAnsi="Arial"/>
          <w:color w:val="4f2170"/>
          <w:sz w:val="24"/>
          <w:szCs w:val="24"/>
          <w:u w:val="single"/>
          <w:rtl w:val="0"/>
        </w:rPr>
        <w:t xml:space="preserve">: </w:t>
      </w:r>
      <w:r w:rsidDel="00000000" w:rsidR="00000000" w:rsidRPr="00000000">
        <w:rPr>
          <w:rtl w:val="0"/>
        </w:rPr>
      </w:r>
    </w:p>
    <w:p w:rsidR="00000000" w:rsidDel="00000000" w:rsidP="00000000" w:rsidRDefault="00000000" w:rsidRPr="00000000" w14:paraId="0000026E">
      <w:pPr>
        <w:tabs>
          <w:tab w:val="left" w:pos="5025"/>
        </w:tabs>
        <w:ind w:left="0" w:hanging="2"/>
        <w:rPr>
          <w:rFonts w:ascii="Arial" w:cs="Arial" w:eastAsia="Arial" w:hAnsi="Arial"/>
          <w:color w:val="4f2170"/>
          <w:sz w:val="24"/>
          <w:szCs w:val="24"/>
        </w:rPr>
      </w:pPr>
      <w:r w:rsidDel="00000000" w:rsidR="00000000" w:rsidRPr="00000000">
        <w:rPr>
          <w:rFonts w:ascii="Arial" w:cs="Arial" w:eastAsia="Arial" w:hAnsi="Arial"/>
          <w:color w:val="4f2170"/>
          <w:sz w:val="24"/>
          <w:szCs w:val="24"/>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-76199</wp:posOffset>
                </wp:positionV>
                <wp:extent cx="7233285" cy="1714500"/>
                <wp:effectExtent b="0" l="0" r="0" t="0"/>
                <wp:wrapNone/>
                <wp:docPr id="1" name=""/>
                <a:graphic>
                  <a:graphicData uri="http://schemas.microsoft.com/office/word/2010/wordprocessingShape">
                    <wps:wsp>
                      <wps:cNvSpPr/>
                      <wps:cNvPr id="2" name="Shape 2"/>
                      <wps:spPr>
                        <a:xfrm>
                          <a:off x="1738883" y="2932275"/>
                          <a:ext cx="7214235" cy="1695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	</w:t>
                            </w:r>
                            <w:r w:rsidDel="00000000" w:rsidR="00000000" w:rsidRPr="00000000">
                              <w:rPr>
                                <w:rFonts w:ascii="Arial" w:cs="Arial" w:eastAsia="Arial" w:hAnsi="Arial"/>
                                <w:b w:val="0"/>
                                <w:i w:val="0"/>
                                <w:smallCaps w:val="0"/>
                                <w:strike w:val="0"/>
                                <w:color w:val="000000"/>
                                <w:sz w:val="22"/>
                                <w:vertAlign w:val="baseline"/>
                              </w:rPr>
                              <w:t xml:space="preserve">List hazards </w:t>
                            </w:r>
                            <w:r w:rsidDel="00000000" w:rsidR="00000000" w:rsidRPr="00000000">
                              <w:rPr>
                                <w:rFonts w:ascii="Arial" w:cs="Arial" w:eastAsia="Arial" w:hAnsi="Arial"/>
                                <w:b w:val="1"/>
                                <w:i w:val="1"/>
                                <w:smallCaps w:val="0"/>
                                <w:strike w:val="0"/>
                                <w:color w:val="000000"/>
                                <w:sz w:val="22"/>
                                <w:vertAlign w:val="baseline"/>
                              </w:rPr>
                              <w:t xml:space="preserve">something with the potential to cause harm</w:t>
                            </w:r>
                            <w:r w:rsidDel="00000000" w:rsidR="00000000" w:rsidRPr="00000000">
                              <w:rPr>
                                <w:rFonts w:ascii="Arial" w:cs="Arial" w:eastAsia="Arial" w:hAnsi="Arial"/>
                                <w:b w:val="0"/>
                                <w:i w:val="0"/>
                                <w:smallCaps w:val="0"/>
                                <w:strike w:val="0"/>
                                <w:color w:val="000000"/>
                                <w:sz w:val="22"/>
                                <w:vertAlign w:val="baseline"/>
                              </w:rPr>
                              <w:t xml:space="preserve"> here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	List groups of people who are especially at risk from the significant hazards which you have identified</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List existing controls here or note where the information may be found. Then try to quantify the level of risk </w:t>
                            </w:r>
                            <w:r w:rsidDel="00000000" w:rsidR="00000000" w:rsidRPr="00000000">
                              <w:rPr>
                                <w:rFonts w:ascii="Arial" w:cs="Arial" w:eastAsia="Arial" w:hAnsi="Arial"/>
                                <w:b w:val="1"/>
                                <w:i w:val="1"/>
                                <w:smallCaps w:val="0"/>
                                <w:strike w:val="0"/>
                                <w:color w:val="000000"/>
                                <w:sz w:val="22"/>
                                <w:vertAlign w:val="baseline"/>
                              </w:rPr>
                              <w:t xml:space="preserve">the likelihood of harm arising</w:t>
                            </w:r>
                            <w:r w:rsidDel="00000000" w:rsidR="00000000" w:rsidRPr="00000000">
                              <w:rPr>
                                <w:rFonts w:ascii="Arial" w:cs="Arial" w:eastAsia="Arial" w:hAnsi="Arial"/>
                                <w:b w:val="0"/>
                                <w:i w:val="0"/>
                                <w:smallCaps w:val="0"/>
                                <w:strike w:val="0"/>
                                <w:color w:val="000000"/>
                                <w:sz w:val="22"/>
                                <w:vertAlign w:val="baseline"/>
                              </w:rPr>
                              <w:t xml:space="preserve"> that remains when the existing 	controls are in place based on the number of persons affected, how often they are exposed to the hazard and the severity of any consequence</w:t>
                            </w: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-76199</wp:posOffset>
                </wp:positionV>
                <wp:extent cx="7233285" cy="17145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233285" cy="1714500"/>
                        </a:xfrm>
                        <a:prstGeom prst="rect"/>
                        <a:ln/>
                      </pic:spPr>
                    </pic:pic>
                  </a:graphicData>
                </a:graphic>
              </wp:anchor>
            </w:drawing>
          </mc:Fallback>
        </mc:AlternateContent>
      </w:r>
    </w:p>
    <w:p w:rsidR="00000000" w:rsidDel="00000000" w:rsidP="00000000" w:rsidRDefault="00000000" w:rsidRPr="00000000" w14:paraId="0000026F">
      <w:pPr>
        <w:ind w:left="0" w:hanging="2"/>
        <w:rPr>
          <w:color w:val="000000"/>
          <w:sz w:val="24"/>
          <w:szCs w:val="24"/>
        </w:rPr>
      </w:pPr>
      <w:r w:rsidDel="00000000" w:rsidR="00000000" w:rsidRPr="00000000">
        <w:rPr>
          <w:rFonts w:ascii="Arial" w:cs="Arial" w:eastAsia="Arial" w:hAnsi="Arial"/>
          <w:color w:val="4f2170"/>
          <w:sz w:val="24"/>
          <w:szCs w:val="24"/>
          <w:rtl w:val="0"/>
        </w:rPr>
        <w:t xml:space="preserve">5 – Very likely         5 – Catastrophic</w:t>
      </w:r>
      <w:r w:rsidDel="00000000" w:rsidR="00000000" w:rsidRPr="00000000">
        <w:rPr>
          <w:rtl w:val="0"/>
        </w:rPr>
      </w:r>
    </w:p>
    <w:p w:rsidR="00000000" w:rsidDel="00000000" w:rsidP="00000000" w:rsidRDefault="00000000" w:rsidRPr="00000000" w14:paraId="00000270">
      <w:pPr>
        <w:ind w:left="0" w:hanging="2"/>
        <w:rPr>
          <w:rFonts w:ascii="Arial" w:cs="Arial" w:eastAsia="Arial" w:hAnsi="Arial"/>
          <w:color w:val="4f2170"/>
          <w:sz w:val="28"/>
          <w:szCs w:val="28"/>
        </w:rPr>
      </w:pPr>
      <w:r w:rsidDel="00000000" w:rsidR="00000000" w:rsidRPr="00000000">
        <w:rPr>
          <w:rFonts w:ascii="Arial" w:cs="Arial" w:eastAsia="Arial" w:hAnsi="Arial"/>
          <w:color w:val="4f2170"/>
          <w:sz w:val="24"/>
          <w:szCs w:val="24"/>
          <w:rtl w:val="0"/>
        </w:rPr>
        <w:t xml:space="preserve">4 – Likely                4 – Major </w:t>
      </w:r>
      <w:r w:rsidDel="00000000" w:rsidR="00000000" w:rsidRPr="00000000">
        <w:rPr>
          <w:rtl w:val="0"/>
        </w:rPr>
      </w:r>
    </w:p>
    <w:p w:rsidR="00000000" w:rsidDel="00000000" w:rsidP="00000000" w:rsidRDefault="00000000" w:rsidRPr="00000000" w14:paraId="00000271">
      <w:pPr>
        <w:ind w:left="0" w:hanging="2"/>
        <w:rPr>
          <w:color w:val="000000"/>
          <w:sz w:val="24"/>
          <w:szCs w:val="24"/>
        </w:rPr>
      </w:pPr>
      <w:r w:rsidDel="00000000" w:rsidR="00000000" w:rsidRPr="00000000">
        <w:rPr>
          <w:rFonts w:ascii="Arial" w:cs="Arial" w:eastAsia="Arial" w:hAnsi="Arial"/>
          <w:color w:val="4f2170"/>
          <w:sz w:val="24"/>
          <w:szCs w:val="24"/>
          <w:rtl w:val="0"/>
        </w:rPr>
        <w:t xml:space="preserve">3 – Fairly likely        3 – Moderate</w:t>
      </w:r>
      <w:r w:rsidDel="00000000" w:rsidR="00000000" w:rsidRPr="00000000">
        <w:rPr>
          <w:rtl w:val="0"/>
        </w:rPr>
      </w:r>
    </w:p>
    <w:p w:rsidR="00000000" w:rsidDel="00000000" w:rsidP="00000000" w:rsidRDefault="00000000" w:rsidRPr="00000000" w14:paraId="00000272">
      <w:pPr>
        <w:ind w:left="0" w:hanging="2"/>
        <w:rPr>
          <w:color w:val="000000"/>
          <w:sz w:val="24"/>
          <w:szCs w:val="24"/>
        </w:rPr>
      </w:pPr>
      <w:r w:rsidDel="00000000" w:rsidR="00000000" w:rsidRPr="00000000">
        <w:rPr>
          <w:rFonts w:ascii="Arial" w:cs="Arial" w:eastAsia="Arial" w:hAnsi="Arial"/>
          <w:color w:val="4f2170"/>
          <w:sz w:val="24"/>
          <w:szCs w:val="24"/>
          <w:rtl w:val="0"/>
        </w:rPr>
        <w:t xml:space="preserve">2 – Unlikely             2 – Minor</w:t>
      </w:r>
      <w:r w:rsidDel="00000000" w:rsidR="00000000" w:rsidRPr="00000000">
        <w:rPr>
          <w:rtl w:val="0"/>
        </w:rPr>
      </w:r>
    </w:p>
    <w:p w:rsidR="00000000" w:rsidDel="00000000" w:rsidP="00000000" w:rsidRDefault="00000000" w:rsidRPr="00000000" w14:paraId="00000273">
      <w:pPr>
        <w:ind w:left="0" w:hanging="2"/>
        <w:rPr>
          <w:color w:val="000000"/>
          <w:sz w:val="24"/>
          <w:szCs w:val="24"/>
        </w:rPr>
      </w:pPr>
      <w:r w:rsidDel="00000000" w:rsidR="00000000" w:rsidRPr="00000000">
        <w:rPr>
          <w:rFonts w:ascii="Arial" w:cs="Arial" w:eastAsia="Arial" w:hAnsi="Arial"/>
          <w:color w:val="4f2170"/>
          <w:sz w:val="24"/>
          <w:szCs w:val="24"/>
          <w:rtl w:val="0"/>
        </w:rPr>
        <w:t xml:space="preserve">1 – Very unlikely     1 – Insignificant</w:t>
      </w:r>
      <w:r w:rsidDel="00000000" w:rsidR="00000000" w:rsidRPr="00000000">
        <w:rPr>
          <w:rtl w:val="0"/>
        </w:rPr>
      </w:r>
    </w:p>
    <w:p w:rsidR="00000000" w:rsidDel="00000000" w:rsidP="00000000" w:rsidRDefault="00000000" w:rsidRPr="00000000" w14:paraId="00000274">
      <w:pPr>
        <w:rPr>
          <w:sz w:val="12"/>
          <w:szCs w:val="12"/>
        </w:rPr>
      </w:pPr>
      <w:r w:rsidDel="00000000" w:rsidR="00000000" w:rsidRPr="00000000">
        <w:rPr>
          <w:rtl w:val="0"/>
        </w:rPr>
      </w:r>
    </w:p>
    <w:p w:rsidR="00000000" w:rsidDel="00000000" w:rsidP="00000000" w:rsidRDefault="00000000" w:rsidRPr="00000000" w14:paraId="00000275">
      <w:pPr>
        <w:ind w:left="0" w:hanging="2"/>
        <w:rPr>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276">
      <w:pPr>
        <w:rPr>
          <w:sz w:val="12"/>
          <w:szCs w:val="12"/>
        </w:rPr>
      </w:pPr>
      <w:r w:rsidDel="00000000" w:rsidR="00000000" w:rsidRPr="00000000">
        <w:rPr>
          <w:rtl w:val="0"/>
        </w:rPr>
      </w:r>
    </w:p>
    <w:p w:rsidR="00000000" w:rsidDel="00000000" w:rsidP="00000000" w:rsidRDefault="00000000" w:rsidRPr="00000000" w14:paraId="00000277">
      <w:pPr>
        <w:rPr>
          <w:sz w:val="12"/>
          <w:szCs w:val="12"/>
        </w:rPr>
      </w:pPr>
      <w:r w:rsidDel="00000000" w:rsidR="00000000" w:rsidRPr="00000000">
        <w:rPr>
          <w:rtl w:val="0"/>
        </w:rPr>
      </w:r>
    </w:p>
    <w:p w:rsidR="00000000" w:rsidDel="00000000" w:rsidP="00000000" w:rsidRDefault="00000000" w:rsidRPr="00000000" w14:paraId="00000278">
      <w:pPr>
        <w:rPr>
          <w:sz w:val="12"/>
          <w:szCs w:val="12"/>
        </w:rPr>
      </w:pPr>
      <w:r w:rsidDel="00000000" w:rsidR="00000000" w:rsidRPr="00000000">
        <w:rPr>
          <w:rtl w:val="0"/>
        </w:rPr>
      </w:r>
    </w:p>
    <w:p w:rsidR="00000000" w:rsidDel="00000000" w:rsidP="00000000" w:rsidRDefault="00000000" w:rsidRPr="00000000" w14:paraId="00000279">
      <w:pPr>
        <w:ind w:left="0" w:hanging="2"/>
        <w:rPr>
          <w:rFonts w:ascii="Arial" w:cs="Arial" w:eastAsia="Arial" w:hAnsi="Arial"/>
        </w:rPr>
      </w:pPr>
      <w:r w:rsidDel="00000000" w:rsidR="00000000" w:rsidRPr="00000000">
        <w:rPr>
          <w:rFonts w:ascii="Arial" w:cs="Arial" w:eastAsia="Arial" w:hAnsi="Arial"/>
          <w:b w:val="1"/>
          <w:rtl w:val="0"/>
        </w:rPr>
        <w:t xml:space="preserve">(5) ACTION PLAN</w:t>
      </w:r>
      <w:r w:rsidDel="00000000" w:rsidR="00000000" w:rsidRPr="00000000">
        <w:rPr>
          <w:rtl w:val="0"/>
        </w:rPr>
      </w:r>
    </w:p>
    <w:tbl>
      <w:tblPr>
        <w:tblStyle w:val="Table9"/>
        <w:tblW w:w="15984.0" w:type="dxa"/>
        <w:jc w:val="left"/>
        <w:tblInd w:w="0.0" w:type="dxa"/>
        <w:tblLayout w:type="fixed"/>
        <w:tblLook w:val="0000"/>
      </w:tblPr>
      <w:tblGrid>
        <w:gridCol w:w="11664"/>
        <w:gridCol w:w="2880"/>
        <w:gridCol w:w="1440"/>
        <w:tblGridChange w:id="0">
          <w:tblGrid>
            <w:gridCol w:w="11664"/>
            <w:gridCol w:w="2880"/>
            <w:gridCol w:w="1440"/>
          </w:tblGrid>
        </w:tblGridChange>
      </w:tblGrid>
      <w:tr>
        <w:tc>
          <w:tcPr>
            <w:tcBorders>
              <w:top w:color="000000" w:space="0" w:sz="6" w:val="single"/>
              <w:left w:color="000000" w:space="0" w:sz="6" w:val="single"/>
              <w:right w:color="000000" w:space="0" w:sz="6" w:val="single"/>
            </w:tcBorders>
          </w:tcPr>
          <w:p w:rsidR="00000000" w:rsidDel="00000000" w:rsidP="00000000" w:rsidRDefault="00000000" w:rsidRPr="00000000" w14:paraId="0000027A">
            <w:pPr>
              <w:spacing w:before="120" w:lineRule="auto"/>
              <w:ind w:left="0" w:hanging="2"/>
              <w:rPr>
                <w:rFonts w:ascii="Arial" w:cs="Arial" w:eastAsia="Arial" w:hAnsi="Arial"/>
              </w:rPr>
            </w:pPr>
            <w:r w:rsidDel="00000000" w:rsidR="00000000" w:rsidRPr="00000000">
              <w:rPr>
                <w:rFonts w:ascii="Arial" w:cs="Arial" w:eastAsia="Arial" w:hAnsi="Arial"/>
                <w:rtl w:val="0"/>
              </w:rPr>
              <w:t xml:space="preserve">Action required</w:t>
            </w:r>
          </w:p>
          <w:p w:rsidR="00000000" w:rsidDel="00000000" w:rsidP="00000000" w:rsidRDefault="00000000" w:rsidRPr="00000000" w14:paraId="0000027B">
            <w:pPr>
              <w:spacing w:before="120" w:lineRule="auto"/>
              <w:ind w:left="0" w:hanging="2"/>
              <w:rPr>
                <w:rFonts w:ascii="Arial" w:cs="Arial" w:eastAsia="Arial" w:hAnsi="Arial"/>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27C">
            <w:pPr>
              <w:spacing w:before="120" w:lineRule="auto"/>
              <w:ind w:left="0" w:hanging="2"/>
              <w:jc w:val="center"/>
              <w:rPr>
                <w:rFonts w:ascii="Arial" w:cs="Arial" w:eastAsia="Arial" w:hAnsi="Arial"/>
              </w:rPr>
            </w:pPr>
            <w:r w:rsidDel="00000000" w:rsidR="00000000" w:rsidRPr="00000000">
              <w:rPr>
                <w:rFonts w:ascii="Arial" w:cs="Arial" w:eastAsia="Arial" w:hAnsi="Arial"/>
                <w:rtl w:val="0"/>
              </w:rPr>
              <w:t xml:space="preserve">Responsible person</w:t>
            </w:r>
          </w:p>
        </w:tc>
        <w:tc>
          <w:tcPr>
            <w:tcBorders>
              <w:top w:color="000000" w:space="0" w:sz="6" w:val="single"/>
              <w:right w:color="000000" w:space="0" w:sz="6" w:val="single"/>
            </w:tcBorders>
          </w:tcPr>
          <w:p w:rsidR="00000000" w:rsidDel="00000000" w:rsidP="00000000" w:rsidRDefault="00000000" w:rsidRPr="00000000" w14:paraId="0000027D">
            <w:pPr>
              <w:ind w:left="0" w:hanging="2"/>
              <w:jc w:val="center"/>
              <w:rPr>
                <w:rFonts w:ascii="Arial" w:cs="Arial" w:eastAsia="Arial" w:hAnsi="Arial"/>
              </w:rPr>
            </w:pPr>
            <w:r w:rsidDel="00000000" w:rsidR="00000000" w:rsidRPr="00000000">
              <w:rPr>
                <w:rFonts w:ascii="Arial" w:cs="Arial" w:eastAsia="Arial" w:hAnsi="Arial"/>
                <w:rtl w:val="0"/>
              </w:rPr>
              <w:t xml:space="preserve">Completion date</w:t>
            </w:r>
          </w:p>
        </w:tc>
      </w:tr>
      <w:tr>
        <w:tc>
          <w:tcPr>
            <w:tcBorders>
              <w:top w:color="000000" w:space="0" w:sz="6" w:val="single"/>
              <w:left w:color="000000" w:space="0" w:sz="6" w:val="single"/>
            </w:tcBorders>
          </w:tcPr>
          <w:p w:rsidR="00000000" w:rsidDel="00000000" w:rsidP="00000000" w:rsidRDefault="00000000" w:rsidRPr="00000000" w14:paraId="0000027E">
            <w:pPr>
              <w:ind w:left="0" w:hanging="2"/>
              <w:rPr>
                <w:rFonts w:ascii="Arial" w:cs="Arial" w:eastAsia="Arial" w:hAnsi="Arial"/>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27F">
            <w:pPr>
              <w:ind w:left="0" w:hanging="2"/>
              <w:rPr>
                <w:rFonts w:ascii="Arial" w:cs="Arial" w:eastAsia="Arial" w:hAnsi="Arial"/>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280">
            <w:pPr>
              <w:ind w:left="0" w:hanging="2"/>
              <w:rPr>
                <w:rFonts w:ascii="Arial" w:cs="Arial" w:eastAsia="Arial" w:hAnsi="Arial"/>
              </w:rPr>
            </w:pPr>
            <w:r w:rsidDel="00000000" w:rsidR="00000000" w:rsidRPr="00000000">
              <w:rPr>
                <w:rtl w:val="0"/>
              </w:rPr>
            </w:r>
          </w:p>
        </w:tc>
      </w:tr>
      <w:tr>
        <w:tc>
          <w:tcPr>
            <w:tcBorders>
              <w:left w:color="000000" w:space="0" w:sz="6" w:val="single"/>
            </w:tcBorders>
          </w:tcPr>
          <w:p w:rsidR="00000000" w:rsidDel="00000000" w:rsidP="00000000" w:rsidRDefault="00000000" w:rsidRPr="00000000" w14:paraId="00000281">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282">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83">
            <w:pPr>
              <w:ind w:left="0" w:hanging="2"/>
              <w:rPr>
                <w:rFonts w:ascii="Arial" w:cs="Arial" w:eastAsia="Arial" w:hAnsi="Arial"/>
              </w:rPr>
            </w:pPr>
            <w:r w:rsidDel="00000000" w:rsidR="00000000" w:rsidRPr="00000000">
              <w:rPr>
                <w:rtl w:val="0"/>
              </w:rPr>
            </w:r>
          </w:p>
        </w:tc>
      </w:tr>
      <w:tr>
        <w:trPr>
          <w:trHeight w:val="184" w:hRule="atLeast"/>
        </w:trPr>
        <w:tc>
          <w:tcPr>
            <w:tcBorders>
              <w:left w:color="000000" w:space="0" w:sz="6" w:val="single"/>
            </w:tcBorders>
          </w:tcPr>
          <w:p w:rsidR="00000000" w:rsidDel="00000000" w:rsidP="00000000" w:rsidRDefault="00000000" w:rsidRPr="00000000" w14:paraId="00000284">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285">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86">
            <w:pPr>
              <w:ind w:left="0" w:hanging="2"/>
              <w:rPr>
                <w:rFonts w:ascii="Arial" w:cs="Arial" w:eastAsia="Arial" w:hAnsi="Arial"/>
              </w:rPr>
            </w:pPr>
            <w:r w:rsidDel="00000000" w:rsidR="00000000" w:rsidRPr="00000000">
              <w:rPr>
                <w:rtl w:val="0"/>
              </w:rPr>
            </w:r>
          </w:p>
        </w:tc>
      </w:tr>
      <w:tr>
        <w:trPr>
          <w:trHeight w:val="4" w:hRule="atLeast"/>
        </w:trPr>
        <w:tc>
          <w:tcPr>
            <w:tcBorders>
              <w:left w:color="000000" w:space="0" w:sz="6" w:val="single"/>
            </w:tcBorders>
          </w:tcPr>
          <w:p w:rsidR="00000000" w:rsidDel="00000000" w:rsidP="00000000" w:rsidRDefault="00000000" w:rsidRPr="00000000" w14:paraId="00000287">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288">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89">
            <w:pPr>
              <w:ind w:left="0" w:hanging="2"/>
              <w:rPr>
                <w:rFonts w:ascii="Arial" w:cs="Arial" w:eastAsia="Arial" w:hAnsi="Arial"/>
              </w:rPr>
            </w:pPr>
            <w:r w:rsidDel="00000000" w:rsidR="00000000" w:rsidRPr="00000000">
              <w:rPr>
                <w:rtl w:val="0"/>
              </w:rPr>
            </w:r>
          </w:p>
        </w:tc>
      </w:tr>
      <w:tr>
        <w:tc>
          <w:tcPr>
            <w:tcBorders>
              <w:left w:color="000000" w:space="0" w:sz="6" w:val="single"/>
            </w:tcBorders>
          </w:tcPr>
          <w:p w:rsidR="00000000" w:rsidDel="00000000" w:rsidP="00000000" w:rsidRDefault="00000000" w:rsidRPr="00000000" w14:paraId="0000028A">
            <w:pPr>
              <w:shd w:fill="ffffff" w:val="clea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 on behalf of Woodchurch High Sports Complex</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B">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C">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 Hall, Health and Safety Officer </w:t>
            </w:r>
          </w:p>
          <w:p w:rsidR="00000000" w:rsidDel="00000000" w:rsidP="00000000" w:rsidRDefault="00000000" w:rsidRPr="00000000" w14:paraId="0000028D">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E">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 </w:t>
              <w:tab/>
              <w:t xml:space="preserve">17/7/20 </w:t>
            </w:r>
          </w:p>
          <w:p w:rsidR="00000000" w:rsidDel="00000000" w:rsidP="00000000" w:rsidRDefault="00000000" w:rsidRPr="00000000" w14:paraId="0000028F">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0">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1">
            <w:pPr>
              <w:shd w:fill="ffffff" w:val="clea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 on behalf of Hirer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2">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3">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294">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5">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Club/Organisation/Group Name…………………………………………………………………………………………… </w:t>
            </w:r>
          </w:p>
          <w:p w:rsidR="00000000" w:rsidDel="00000000" w:rsidP="00000000" w:rsidRDefault="00000000" w:rsidRPr="00000000" w14:paraId="00000296">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7">
            <w:pPr>
              <w:shd w:fill="ffffff" w:val="clea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298">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299">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9A">
            <w:pPr>
              <w:ind w:left="0" w:hanging="2"/>
              <w:rPr>
                <w:rFonts w:ascii="Arial" w:cs="Arial" w:eastAsia="Arial" w:hAnsi="Arial"/>
              </w:rPr>
            </w:pPr>
            <w:r w:rsidDel="00000000" w:rsidR="00000000" w:rsidRPr="00000000">
              <w:rPr>
                <w:rtl w:val="0"/>
              </w:rPr>
            </w:r>
          </w:p>
        </w:tc>
      </w:tr>
      <w:tr>
        <w:tc>
          <w:tcPr>
            <w:tcBorders>
              <w:left w:color="000000" w:space="0" w:sz="6" w:val="single"/>
            </w:tcBorders>
          </w:tcPr>
          <w:p w:rsidR="00000000" w:rsidDel="00000000" w:rsidP="00000000" w:rsidRDefault="00000000" w:rsidRPr="00000000" w14:paraId="0000029B">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29C">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9D">
            <w:pPr>
              <w:ind w:left="0" w:hanging="2"/>
              <w:rPr>
                <w:rFonts w:ascii="Arial" w:cs="Arial" w:eastAsia="Arial" w:hAnsi="Arial"/>
              </w:rPr>
            </w:pPr>
            <w:r w:rsidDel="00000000" w:rsidR="00000000" w:rsidRPr="00000000">
              <w:rPr>
                <w:rtl w:val="0"/>
              </w:rPr>
            </w:r>
          </w:p>
        </w:tc>
      </w:tr>
      <w:tr>
        <w:tc>
          <w:tcPr>
            <w:tcBorders>
              <w:left w:color="000000" w:space="0" w:sz="6" w:val="single"/>
            </w:tcBorders>
          </w:tcPr>
          <w:p w:rsidR="00000000" w:rsidDel="00000000" w:rsidP="00000000" w:rsidRDefault="00000000" w:rsidRPr="00000000" w14:paraId="0000029E">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29F">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A0">
            <w:pPr>
              <w:ind w:left="0" w:hanging="2"/>
              <w:rPr>
                <w:rFonts w:ascii="Arial" w:cs="Arial" w:eastAsia="Arial" w:hAnsi="Arial"/>
              </w:rPr>
            </w:pPr>
            <w:r w:rsidDel="00000000" w:rsidR="00000000" w:rsidRPr="00000000">
              <w:rPr>
                <w:rtl w:val="0"/>
              </w:rPr>
            </w:r>
          </w:p>
        </w:tc>
      </w:tr>
      <w:tr>
        <w:tc>
          <w:tcPr>
            <w:tcBorders>
              <w:left w:color="000000" w:space="0" w:sz="6" w:val="single"/>
            </w:tcBorders>
          </w:tcPr>
          <w:p w:rsidR="00000000" w:rsidDel="00000000" w:rsidP="00000000" w:rsidRDefault="00000000" w:rsidRPr="00000000" w14:paraId="000002A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A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A3">
            <w:pPr>
              <w:ind w:left="0" w:hanging="2"/>
              <w:rPr>
                <w:rFonts w:ascii="Arial" w:cs="Arial" w:eastAsia="Arial" w:hAnsi="Arial"/>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2A4">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A5">
            <w:pPr>
              <w:ind w:left="0" w:hanging="2"/>
              <w:rPr>
                <w:rFonts w:ascii="Arial" w:cs="Arial" w:eastAsia="Arial" w:hAnsi="Arial"/>
              </w:rPr>
            </w:pPr>
            <w:r w:rsidDel="00000000" w:rsidR="00000000" w:rsidRPr="00000000">
              <w:rPr>
                <w:rtl w:val="0"/>
              </w:rPr>
            </w:r>
          </w:p>
        </w:tc>
      </w:tr>
      <w:tr>
        <w:tc>
          <w:tcPr>
            <w:tcBorders>
              <w:left w:color="000000" w:space="0" w:sz="6" w:val="single"/>
            </w:tcBorders>
          </w:tcPr>
          <w:p w:rsidR="00000000" w:rsidDel="00000000" w:rsidP="00000000" w:rsidRDefault="00000000" w:rsidRPr="00000000" w14:paraId="000002A6">
            <w:pPr>
              <w:tabs>
                <w:tab w:val="left" w:pos="3405"/>
                <w:tab w:val="left" w:pos="9315"/>
              </w:tabs>
              <w:ind w:left="0" w:hanging="2"/>
              <w:rPr>
                <w:rFonts w:ascii="Arial" w:cs="Arial" w:eastAsia="Arial" w:hAnsi="Arial"/>
              </w:rPr>
            </w:pPr>
            <w:r w:rsidDel="00000000" w:rsidR="00000000" w:rsidRPr="00000000">
              <w:rPr>
                <w:rFonts w:ascii="Arial" w:cs="Arial" w:eastAsia="Arial" w:hAnsi="Arial"/>
                <w:rtl w:val="0"/>
              </w:rPr>
              <w:tab/>
              <w:t xml:space="preserve">C Hall </w:t>
              <w:tab/>
              <w:t xml:space="preserve">14/10/20</w:t>
            </w:r>
          </w:p>
        </w:tc>
        <w:tc>
          <w:tcPr>
            <w:tcBorders>
              <w:left w:color="000000" w:space="0" w:sz="6" w:val="single"/>
              <w:right w:color="000000" w:space="0" w:sz="6" w:val="single"/>
            </w:tcBorders>
          </w:tcPr>
          <w:p w:rsidR="00000000" w:rsidDel="00000000" w:rsidP="00000000" w:rsidRDefault="00000000" w:rsidRPr="00000000" w14:paraId="000002A7">
            <w:pPr>
              <w:ind w:left="0" w:hanging="2"/>
              <w:rPr>
                <w:rFonts w:ascii="Arial" w:cs="Arial" w:eastAsia="Arial" w:hAnsi="Arial"/>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A8">
            <w:pPr>
              <w:ind w:left="0" w:hanging="2"/>
              <w:rPr>
                <w:rFonts w:ascii="Arial" w:cs="Arial" w:eastAsia="Arial" w:hAnsi="Arial"/>
              </w:rPr>
            </w:pPr>
            <w:r w:rsidDel="00000000" w:rsidR="00000000" w:rsidRPr="00000000">
              <w:rPr>
                <w:rtl w:val="0"/>
              </w:rPr>
            </w:r>
          </w:p>
        </w:tc>
      </w:tr>
      <w:tr>
        <w:tc>
          <w:tcPr>
            <w:tcBorders>
              <w:left w:color="000000" w:space="0" w:sz="6" w:val="single"/>
              <w:bottom w:color="000000" w:space="0" w:sz="6" w:val="single"/>
            </w:tcBorders>
          </w:tcPr>
          <w:p w:rsidR="00000000" w:rsidDel="00000000" w:rsidP="00000000" w:rsidRDefault="00000000" w:rsidRPr="00000000" w14:paraId="000002A9">
            <w:pPr>
              <w:ind w:left="0" w:hanging="2"/>
              <w:rPr>
                <w:rFonts w:ascii="Arial" w:cs="Arial" w:eastAsia="Arial" w:hAnsi="Arial"/>
              </w:rPr>
            </w:pPr>
            <w:r w:rsidDel="00000000" w:rsidR="00000000" w:rsidRPr="00000000">
              <w:rPr>
                <w:rFonts w:ascii="Arial" w:cs="Arial" w:eastAsia="Arial" w:hAnsi="Arial"/>
                <w:rtl w:val="0"/>
              </w:rPr>
              <w:t xml:space="preserve">Action plan agreed with (signature)</w:t>
              <w:tab/>
              <w:tab/>
              <w:tab/>
              <w:tab/>
              <w:tab/>
              <w:tab/>
              <w:tab/>
              <w:tab/>
              <w:t xml:space="preserve">Date</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2AA">
            <w:pPr>
              <w:ind w:left="0" w:hanging="2"/>
              <w:rPr>
                <w:rFonts w:ascii="Arial" w:cs="Arial" w:eastAsia="Arial" w:hAnsi="Arial"/>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2AB">
            <w:pPr>
              <w:ind w:left="0" w:hanging="2"/>
              <w:rPr>
                <w:rFonts w:ascii="Arial" w:cs="Arial" w:eastAsia="Arial" w:hAnsi="Arial"/>
              </w:rPr>
            </w:pPr>
            <w:r w:rsidDel="00000000" w:rsidR="00000000" w:rsidRPr="00000000">
              <w:rPr>
                <w:rtl w:val="0"/>
              </w:rPr>
            </w:r>
          </w:p>
        </w:tc>
      </w:tr>
    </w:tbl>
    <w:p w:rsidR="00000000" w:rsidDel="00000000" w:rsidP="00000000" w:rsidRDefault="00000000" w:rsidRPr="00000000" w14:paraId="000002AC">
      <w:pPr>
        <w:rPr>
          <w:sz w:val="12"/>
          <w:szCs w:val="12"/>
        </w:rPr>
      </w:pPr>
      <w:r w:rsidDel="00000000" w:rsidR="00000000" w:rsidRPr="00000000">
        <w:rPr>
          <w:rtl w:val="0"/>
        </w:rPr>
      </w:r>
    </w:p>
    <w:p w:rsidR="00000000" w:rsidDel="00000000" w:rsidP="00000000" w:rsidRDefault="00000000" w:rsidRPr="00000000" w14:paraId="000002AD">
      <w:pPr>
        <w:rPr>
          <w:sz w:val="12"/>
          <w:szCs w:val="12"/>
        </w:rPr>
      </w:pPr>
      <w:r w:rsidDel="00000000" w:rsidR="00000000" w:rsidRPr="00000000">
        <w:rPr>
          <w:rtl w:val="0"/>
        </w:rPr>
      </w:r>
    </w:p>
    <w:sectPr>
      <w:footerReference r:id="rId8" w:type="first"/>
      <w:pgSz w:h="11909" w:w="16834" w:orient="landscape"/>
      <w:pgMar w:bottom="562" w:top="562" w:left="562" w:right="562"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pBdr>
        <w:top w:space="0" w:sz="0" w:val="nil"/>
        <w:left w:space="0" w:sz="0" w:val="nil"/>
        <w:bottom w:space="0" w:sz="0" w:val="nil"/>
        <w:right w:space="0" w:sz="0" w:val="nil"/>
        <w:between w:space="0" w:sz="0" w:val="nil"/>
      </w:pBdr>
      <w:tabs>
        <w:tab w:val="center" w:pos="4153"/>
        <w:tab w:val="right" w:pos="8306"/>
      </w:tabs>
      <w:spacing w:line="240" w:lineRule="auto"/>
      <w:ind w:left="0" w:hanging="2"/>
      <w:jc w:val="right"/>
      <w:rPr>
        <w:rFonts w:ascii="Arial" w:cs="Arial" w:eastAsia="Arial" w:hAnsi="Arial"/>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 w:type="table" w:styleId="Table2">
    <w:basedOn w:val="TableNormal"/>
    <w:tblPr>
      <w:tblStyleRowBandSize w:val="1"/>
      <w:tblStyleColBandSize w:val="1"/>
      <w:tblCellMar>
        <w:top w:w="0.0" w:type="dxa"/>
        <w:left w:w="107.0" w:type="dxa"/>
        <w:bottom w:w="0.0" w:type="dxa"/>
        <w:right w:w="107.0" w:type="dxa"/>
      </w:tblCellMar>
    </w:tblPr>
  </w:style>
  <w:style w:type="table" w:styleId="Table3">
    <w:basedOn w:val="TableNormal"/>
    <w:tblPr>
      <w:tblStyleRowBandSize w:val="1"/>
      <w:tblStyleColBandSize w:val="1"/>
      <w:tblCellMar>
        <w:top w:w="0.0" w:type="dxa"/>
        <w:left w:w="107.0" w:type="dxa"/>
        <w:bottom w:w="0.0" w:type="dxa"/>
        <w:right w:w="107.0" w:type="dxa"/>
      </w:tblCellMar>
    </w:tblPr>
  </w:style>
  <w:style w:type="table" w:styleId="Table4">
    <w:basedOn w:val="TableNormal"/>
    <w:tblPr>
      <w:tblStyleRowBandSize w:val="1"/>
      <w:tblStyleColBandSize w:val="1"/>
      <w:tblCellMar>
        <w:top w:w="0.0" w:type="dxa"/>
        <w:left w:w="107.0" w:type="dxa"/>
        <w:bottom w:w="0.0" w:type="dxa"/>
        <w:right w:w="107.0" w:type="dxa"/>
      </w:tblCellMar>
    </w:tblPr>
  </w:style>
  <w:style w:type="table" w:styleId="Table5">
    <w:basedOn w:val="TableNormal"/>
    <w:tblPr>
      <w:tblStyleRowBandSize w:val="1"/>
      <w:tblStyleColBandSize w:val="1"/>
      <w:tblCellMar>
        <w:top w:w="0.0" w:type="dxa"/>
        <w:left w:w="107.0" w:type="dxa"/>
        <w:bottom w:w="0.0" w:type="dxa"/>
        <w:right w:w="107.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07.0" w:type="dxa"/>
        <w:bottom w:w="0.0" w:type="dxa"/>
        <w:right w:w="107.0" w:type="dxa"/>
      </w:tblCellMar>
    </w:tblPr>
  </w:style>
  <w:style w:type="table" w:styleId="Table8">
    <w:basedOn w:val="TableNormal"/>
    <w:tblPr>
      <w:tblStyleRowBandSize w:val="1"/>
      <w:tblStyleColBandSize w:val="1"/>
      <w:tblCellMar>
        <w:top w:w="0.0" w:type="dxa"/>
        <w:left w:w="107.0" w:type="dxa"/>
        <w:bottom w:w="0.0" w:type="dxa"/>
        <w:right w:w="107.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